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EB" w:rsidRDefault="00B573AF" w:rsidP="00283DD9">
      <w:pPr>
        <w:spacing w:after="0"/>
      </w:pPr>
      <w:r>
        <w:t xml:space="preserve">            </w:t>
      </w:r>
    </w:p>
    <w:p w:rsidR="00A604EB" w:rsidRDefault="00A604EB" w:rsidP="00283DD9">
      <w:pPr>
        <w:spacing w:after="0"/>
      </w:pPr>
    </w:p>
    <w:p w:rsidR="004B7069" w:rsidRPr="004B7069" w:rsidRDefault="00B573AF" w:rsidP="00283DD9">
      <w:pPr>
        <w:spacing w:after="0"/>
        <w:rPr>
          <w:rFonts w:ascii="Arial" w:hAnsi="Arial" w:cs="Arial"/>
        </w:rPr>
      </w:pPr>
      <w:r>
        <w:t xml:space="preserve">                   </w:t>
      </w:r>
      <w:r w:rsidR="00290B01">
        <w:t xml:space="preserve">                                    </w:t>
      </w:r>
      <w:r w:rsidR="00BD7528">
        <w:t xml:space="preserve">                                </w:t>
      </w:r>
      <w:r w:rsidR="00290B01">
        <w:t xml:space="preserve">                   </w:t>
      </w:r>
      <w:r>
        <w:t xml:space="preserve">      </w:t>
      </w:r>
      <w:r w:rsidR="00706AA9">
        <w:rPr>
          <w:noProof/>
          <w:lang w:eastAsia="pl-PL"/>
        </w:rPr>
        <w:drawing>
          <wp:inline distT="0" distB="0" distL="0" distR="0" wp14:anchorId="517FEA74">
            <wp:extent cx="1810385" cy="956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 w:rsidR="00290B01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F11A2">
        <w:t xml:space="preserve">                               </w:t>
      </w:r>
    </w:p>
    <w:p w:rsid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C53" w:rsidRPr="00DD5619" w:rsidRDefault="00230C53" w:rsidP="00AB3509">
      <w:pPr>
        <w:spacing w:after="120"/>
        <w:jc w:val="both"/>
        <w:rPr>
          <w:rFonts w:asciiTheme="majorHAnsi" w:hAnsiTheme="majorHAnsi" w:cs="Arial"/>
          <w:b/>
          <w:u w:val="single"/>
        </w:rPr>
      </w:pPr>
    </w:p>
    <w:p w:rsidR="00230C53" w:rsidRPr="00DD5619" w:rsidRDefault="00230C53" w:rsidP="00AB3509">
      <w:pPr>
        <w:spacing w:after="120"/>
        <w:jc w:val="center"/>
        <w:rPr>
          <w:rFonts w:asciiTheme="majorHAnsi" w:hAnsiTheme="majorHAnsi" w:cs="Arial"/>
          <w:b/>
          <w:u w:val="single"/>
        </w:rPr>
      </w:pPr>
      <w:r w:rsidRPr="00DD5619">
        <w:rPr>
          <w:rFonts w:asciiTheme="majorHAnsi" w:hAnsiTheme="majorHAnsi" w:cs="Arial"/>
          <w:b/>
          <w:u w:val="single"/>
        </w:rPr>
        <w:t>OPIS PRZEDMIOTU ZAMÓWIENIA</w:t>
      </w:r>
    </w:p>
    <w:p w:rsidR="00230C53" w:rsidRPr="00DD5619" w:rsidRDefault="00230C53" w:rsidP="00AB3509">
      <w:pPr>
        <w:spacing w:after="120"/>
        <w:jc w:val="both"/>
        <w:rPr>
          <w:rFonts w:asciiTheme="majorHAnsi" w:hAnsiTheme="majorHAnsi" w:cs="Arial"/>
          <w:b/>
          <w:u w:val="single"/>
        </w:rPr>
      </w:pPr>
    </w:p>
    <w:p w:rsidR="003F4080" w:rsidRPr="00DD5619" w:rsidRDefault="003F4080" w:rsidP="00AB3509">
      <w:pPr>
        <w:spacing w:after="120"/>
        <w:jc w:val="both"/>
        <w:rPr>
          <w:rFonts w:asciiTheme="majorHAnsi" w:hAnsiTheme="majorHAnsi" w:cs="Arial"/>
          <w:u w:val="single"/>
        </w:rPr>
      </w:pPr>
      <w:r w:rsidRPr="00DD5619">
        <w:rPr>
          <w:rFonts w:asciiTheme="majorHAnsi" w:hAnsiTheme="majorHAnsi"/>
        </w:rPr>
        <w:t>„Przedmiotem zamówienia jest wykonanie usługi trakcyjnej; transportu kolejowego na trasie Wolsztyn (bocznica Parowozowni) – Wągrowiec (bocznica zakładu ZUT Józef Kosiński) – siedmiu wagonów pasażerskich typu 120A (2 sztuki) oraz „retro dwuosiowych” (5 sztuk) na własnych kołach do naprawy”</w:t>
      </w:r>
    </w:p>
    <w:p w:rsidR="00230C53" w:rsidRPr="00DD5619" w:rsidRDefault="00230C53" w:rsidP="00AB3509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Theme="majorHAnsi" w:hAnsiTheme="majorHAnsi" w:cs="Arial"/>
          <w:b/>
          <w:u w:val="single"/>
        </w:rPr>
      </w:pPr>
      <w:r w:rsidRPr="00DD5619">
        <w:rPr>
          <w:rFonts w:asciiTheme="majorHAnsi" w:hAnsiTheme="majorHAnsi" w:cs="Arial"/>
          <w:b/>
          <w:u w:val="single"/>
        </w:rPr>
        <w:t>Informacje ogólne:</w:t>
      </w:r>
    </w:p>
    <w:p w:rsidR="00230C53" w:rsidRPr="00DD5619" w:rsidRDefault="00230C53" w:rsidP="00AB3509">
      <w:pPr>
        <w:spacing w:after="120"/>
        <w:jc w:val="both"/>
        <w:rPr>
          <w:rFonts w:asciiTheme="majorHAnsi" w:hAnsiTheme="majorHAnsi" w:cs="Arial"/>
          <w:u w:val="single"/>
        </w:rPr>
      </w:pPr>
    </w:p>
    <w:p w:rsidR="00230C53" w:rsidRPr="00DD5619" w:rsidRDefault="00230C53" w:rsidP="00E555E4">
      <w:pPr>
        <w:spacing w:after="120"/>
        <w:ind w:left="284"/>
        <w:contextualSpacing/>
        <w:jc w:val="both"/>
        <w:rPr>
          <w:rFonts w:asciiTheme="majorHAnsi" w:hAnsiTheme="majorHAnsi" w:cs="Arial"/>
        </w:rPr>
      </w:pPr>
      <w:r w:rsidRPr="00DD5619">
        <w:rPr>
          <w:rFonts w:asciiTheme="majorHAnsi" w:hAnsiTheme="majorHAnsi" w:cs="Arial"/>
        </w:rPr>
        <w:t xml:space="preserve">Przedmiotem zamówienia jest </w:t>
      </w:r>
      <w:r w:rsidR="00AB3509" w:rsidRPr="00DD5619">
        <w:rPr>
          <w:rFonts w:asciiTheme="majorHAnsi" w:hAnsiTheme="majorHAnsi" w:cs="Arial"/>
        </w:rPr>
        <w:t>usługa:</w:t>
      </w:r>
    </w:p>
    <w:tbl>
      <w:tblPr>
        <w:tblStyle w:val="Tabela-Siatka"/>
        <w:tblW w:w="9320" w:type="dxa"/>
        <w:tblInd w:w="-5" w:type="dxa"/>
        <w:tblLook w:val="04A0" w:firstRow="1" w:lastRow="0" w:firstColumn="1" w:lastColumn="0" w:noHBand="0" w:noVBand="1"/>
      </w:tblPr>
      <w:tblGrid>
        <w:gridCol w:w="9320"/>
      </w:tblGrid>
      <w:tr w:rsidR="00230C53" w:rsidRPr="00DD5619" w:rsidTr="00CA2042">
        <w:trPr>
          <w:trHeight w:val="766"/>
        </w:trPr>
        <w:tc>
          <w:tcPr>
            <w:tcW w:w="9320" w:type="dxa"/>
          </w:tcPr>
          <w:p w:rsidR="00230C53" w:rsidRPr="00DD5619" w:rsidRDefault="008B62DA" w:rsidP="003F4080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u w:val="single"/>
              </w:rPr>
            </w:pPr>
            <w:r w:rsidRPr="00DD5619">
              <w:rPr>
                <w:rFonts w:asciiTheme="majorHAnsi" w:hAnsiTheme="majorHAnsi" w:cs="Arial"/>
                <w:b/>
              </w:rPr>
              <w:t>„</w:t>
            </w:r>
            <w:r w:rsidRPr="00DD5619">
              <w:rPr>
                <w:rFonts w:asciiTheme="majorHAnsi" w:hAnsiTheme="majorHAnsi" w:cs="Arial"/>
                <w:b/>
                <w:u w:val="single"/>
              </w:rPr>
              <w:t xml:space="preserve">Przedmiotem zamówienia jest wykonanie usługi trakcyjnej; transportu kolejowego na trasie Wolsztyn (bocznica Parowozowni) – Wągrowiec (bocznica zakładu ZUT Józef Kosiński) – siedmiu wagonów pasażerskich typu 120A (2 sztuki) oraz „retro dwuosiowych” </w:t>
            </w:r>
            <w:r w:rsidR="003F4080" w:rsidRPr="00DD5619">
              <w:rPr>
                <w:rFonts w:asciiTheme="majorHAnsi" w:hAnsiTheme="majorHAnsi" w:cs="Arial"/>
                <w:b/>
                <w:u w:val="single"/>
              </w:rPr>
              <w:t xml:space="preserve">(5 sztuk) </w:t>
            </w:r>
            <w:r w:rsidRPr="00DD5619">
              <w:rPr>
                <w:rFonts w:asciiTheme="majorHAnsi" w:hAnsiTheme="majorHAnsi" w:cs="Arial"/>
                <w:b/>
                <w:u w:val="single"/>
              </w:rPr>
              <w:t>na własnych kołach do naprawy”</w:t>
            </w:r>
          </w:p>
        </w:tc>
      </w:tr>
    </w:tbl>
    <w:p w:rsidR="00230C53" w:rsidRPr="00DD5619" w:rsidRDefault="00230C53" w:rsidP="00AB3509">
      <w:pPr>
        <w:spacing w:after="120"/>
        <w:jc w:val="both"/>
        <w:rPr>
          <w:rFonts w:asciiTheme="majorHAnsi" w:hAnsiTheme="majorHAnsi" w:cs="Arial"/>
          <w:b/>
        </w:rPr>
      </w:pPr>
    </w:p>
    <w:p w:rsidR="00230C53" w:rsidRPr="00DD5619" w:rsidRDefault="00230C53" w:rsidP="00AB3509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Theme="majorHAnsi" w:hAnsiTheme="majorHAnsi" w:cs="Arial"/>
          <w:b/>
          <w:u w:val="single"/>
        </w:rPr>
      </w:pPr>
      <w:r w:rsidRPr="00DD5619">
        <w:rPr>
          <w:rFonts w:asciiTheme="majorHAnsi" w:hAnsiTheme="majorHAnsi" w:cs="Arial"/>
          <w:b/>
          <w:u w:val="single"/>
        </w:rPr>
        <w:t>Opis przedmiotu zamówienia :</w:t>
      </w:r>
    </w:p>
    <w:p w:rsidR="003F4080" w:rsidRPr="00DD5619" w:rsidRDefault="003F4080" w:rsidP="00AB3509">
      <w:pPr>
        <w:jc w:val="both"/>
        <w:rPr>
          <w:rFonts w:asciiTheme="majorHAnsi" w:hAnsiTheme="majorHAnsi" w:cs="Arial"/>
          <w:b/>
          <w:u w:val="single"/>
        </w:rPr>
      </w:pPr>
      <w:r w:rsidRPr="00DD5619">
        <w:rPr>
          <w:rFonts w:asciiTheme="majorHAnsi" w:hAnsiTheme="majorHAnsi" w:cs="Arial"/>
          <w:b/>
        </w:rPr>
        <w:t>„</w:t>
      </w:r>
      <w:r w:rsidRPr="00DD5619">
        <w:rPr>
          <w:rFonts w:asciiTheme="majorHAnsi" w:hAnsiTheme="majorHAnsi" w:cs="Arial"/>
          <w:b/>
          <w:u w:val="single"/>
        </w:rPr>
        <w:t>Przedmiotem zamówienia jest wykonanie usługi trakcyjnej; transportu kolejowego na trasie Wolsztyn (bocznica Parowozowni) – Wągrowiec (bocznica zakładu ZUT Józef Kosiński) – siedmiu wagonów pasażerskich typu 120A (2 sztuki) oraz „retro dwuosiowych” (5 sztuk) na własnych kołach do naprawy”</w:t>
      </w:r>
    </w:p>
    <w:p w:rsidR="00AB3509" w:rsidRPr="00DD5619" w:rsidRDefault="00AB3509" w:rsidP="00AB3509">
      <w:pPr>
        <w:jc w:val="both"/>
        <w:rPr>
          <w:rFonts w:asciiTheme="majorHAnsi" w:hAnsiTheme="majorHAnsi"/>
        </w:rPr>
      </w:pPr>
      <w:r w:rsidRPr="00DD5619">
        <w:rPr>
          <w:rFonts w:asciiTheme="majorHAnsi" w:hAnsiTheme="majorHAnsi"/>
        </w:rPr>
        <w:t xml:space="preserve">- zamówienie trasy IRJ na przejazd pociągu na całym przebiegu </w:t>
      </w:r>
      <w:r w:rsidR="003F4080" w:rsidRPr="00DD5619">
        <w:rPr>
          <w:rFonts w:asciiTheme="majorHAnsi" w:hAnsiTheme="majorHAnsi"/>
        </w:rPr>
        <w:t>pociągu (</w:t>
      </w:r>
      <w:r w:rsidRPr="00DD5619">
        <w:rPr>
          <w:rFonts w:asciiTheme="majorHAnsi" w:hAnsiTheme="majorHAnsi"/>
        </w:rPr>
        <w:t xml:space="preserve">Wolsztyn- </w:t>
      </w:r>
      <w:r w:rsidR="008B62DA" w:rsidRPr="00DD5619">
        <w:rPr>
          <w:rFonts w:asciiTheme="majorHAnsi" w:hAnsiTheme="majorHAnsi"/>
        </w:rPr>
        <w:t>Wągrowiec</w:t>
      </w:r>
      <w:r w:rsidRPr="00DD5619">
        <w:rPr>
          <w:rFonts w:asciiTheme="majorHAnsi" w:hAnsiTheme="majorHAnsi"/>
        </w:rPr>
        <w:t>)</w:t>
      </w:r>
      <w:r w:rsidR="003F4080" w:rsidRPr="00DD5619">
        <w:rPr>
          <w:rFonts w:asciiTheme="majorHAnsi" w:hAnsiTheme="majorHAnsi"/>
        </w:rPr>
        <w:t>,</w:t>
      </w:r>
    </w:p>
    <w:p w:rsidR="00AB3509" w:rsidRPr="00DD5619" w:rsidRDefault="00AB3509" w:rsidP="00AB3509">
      <w:pPr>
        <w:jc w:val="both"/>
        <w:rPr>
          <w:rFonts w:asciiTheme="majorHAnsi" w:hAnsiTheme="majorHAnsi"/>
        </w:rPr>
      </w:pPr>
      <w:r w:rsidRPr="00DD5619">
        <w:rPr>
          <w:rFonts w:asciiTheme="majorHAnsi" w:hAnsiTheme="majorHAnsi"/>
        </w:rPr>
        <w:t>- wykonanie potrzebnych prac manewrowych</w:t>
      </w:r>
      <w:r w:rsidR="008B62DA" w:rsidRPr="00DD5619">
        <w:rPr>
          <w:rFonts w:asciiTheme="majorHAnsi" w:hAnsiTheme="majorHAnsi"/>
        </w:rPr>
        <w:t xml:space="preserve"> na stacji Wolsztyn oraz Wągrowiec</w:t>
      </w:r>
      <w:r w:rsidRPr="00DD5619">
        <w:rPr>
          <w:rFonts w:asciiTheme="majorHAnsi" w:hAnsiTheme="majorHAnsi"/>
        </w:rPr>
        <w:t>, zapewnienie obsługi rewidenta</w:t>
      </w:r>
      <w:r w:rsidR="008B62DA" w:rsidRPr="00DD5619">
        <w:rPr>
          <w:rFonts w:asciiTheme="majorHAnsi" w:hAnsiTheme="majorHAnsi"/>
        </w:rPr>
        <w:t>,</w:t>
      </w:r>
      <w:r w:rsidR="003F4080" w:rsidRPr="00DD5619">
        <w:rPr>
          <w:rFonts w:asciiTheme="majorHAnsi" w:hAnsiTheme="majorHAnsi"/>
        </w:rPr>
        <w:t xml:space="preserve"> wykonanie próby hamulca</w:t>
      </w:r>
    </w:p>
    <w:p w:rsidR="00AB3509" w:rsidRPr="00DD5619" w:rsidRDefault="00AB3509" w:rsidP="00AB3509">
      <w:pPr>
        <w:jc w:val="both"/>
        <w:rPr>
          <w:rFonts w:asciiTheme="majorHAnsi" w:hAnsiTheme="majorHAnsi"/>
          <w:b/>
        </w:rPr>
      </w:pPr>
      <w:r w:rsidRPr="00DD5619">
        <w:rPr>
          <w:rFonts w:asciiTheme="majorHAnsi" w:hAnsiTheme="majorHAnsi"/>
          <w:b/>
        </w:rPr>
        <w:t>Informacje techniczne taboru:</w:t>
      </w:r>
    </w:p>
    <w:p w:rsidR="00AB3509" w:rsidRPr="00DD5619" w:rsidRDefault="00AB3509" w:rsidP="00AB3509">
      <w:pPr>
        <w:rPr>
          <w:rFonts w:asciiTheme="majorHAnsi" w:hAnsiTheme="majorHAnsi"/>
        </w:rPr>
      </w:pPr>
      <w:r w:rsidRPr="00DD5619">
        <w:rPr>
          <w:rFonts w:asciiTheme="majorHAnsi" w:hAnsiTheme="majorHAnsi"/>
        </w:rPr>
        <w:t>-</w:t>
      </w:r>
      <w:r w:rsidR="003F4080" w:rsidRPr="00DD5619">
        <w:rPr>
          <w:rFonts w:asciiTheme="majorHAnsi" w:hAnsiTheme="majorHAnsi"/>
        </w:rPr>
        <w:t>d</w:t>
      </w:r>
      <w:r w:rsidR="00E555E4" w:rsidRPr="00DD5619">
        <w:rPr>
          <w:rFonts w:asciiTheme="majorHAnsi" w:hAnsiTheme="majorHAnsi"/>
        </w:rPr>
        <w:t>wa w</w:t>
      </w:r>
      <w:r w:rsidR="008B62DA" w:rsidRPr="00DD5619">
        <w:rPr>
          <w:rFonts w:asciiTheme="majorHAnsi" w:hAnsiTheme="majorHAnsi"/>
        </w:rPr>
        <w:t xml:space="preserve">agony typu 120A o numerach </w:t>
      </w:r>
      <w:r w:rsidRPr="00DD5619">
        <w:rPr>
          <w:rFonts w:asciiTheme="majorHAnsi" w:hAnsiTheme="majorHAnsi"/>
        </w:rPr>
        <w:t xml:space="preserve"> </w:t>
      </w:r>
      <w:r w:rsidR="00E555E4" w:rsidRPr="00DD5619">
        <w:rPr>
          <w:rFonts w:asciiTheme="majorHAnsi" w:hAnsiTheme="majorHAnsi"/>
        </w:rPr>
        <w:t>50 51 21-29 343-3, 50 51 21-29 042-1, długość</w:t>
      </w:r>
      <w:r w:rsidR="003F4080" w:rsidRPr="00DD5619">
        <w:rPr>
          <w:rFonts w:asciiTheme="majorHAnsi" w:hAnsiTheme="majorHAnsi"/>
        </w:rPr>
        <w:t xml:space="preserve"> łączna </w:t>
      </w:r>
      <w:r w:rsidR="00E555E4" w:rsidRPr="00DD5619">
        <w:rPr>
          <w:rFonts w:asciiTheme="majorHAnsi" w:hAnsiTheme="majorHAnsi"/>
        </w:rPr>
        <w:t xml:space="preserve"> </w:t>
      </w:r>
      <w:r w:rsidR="003F4080" w:rsidRPr="00DD5619">
        <w:rPr>
          <w:rFonts w:asciiTheme="majorHAnsi" w:hAnsiTheme="majorHAnsi"/>
        </w:rPr>
        <w:t>49</w:t>
      </w:r>
      <w:r w:rsidR="00E555E4" w:rsidRPr="00DD5619">
        <w:rPr>
          <w:rFonts w:asciiTheme="majorHAnsi" w:hAnsiTheme="majorHAnsi"/>
        </w:rPr>
        <w:t xml:space="preserve"> m, masa </w:t>
      </w:r>
      <w:r w:rsidR="003F4080" w:rsidRPr="00DD5619">
        <w:rPr>
          <w:rFonts w:asciiTheme="majorHAnsi" w:hAnsiTheme="majorHAnsi"/>
        </w:rPr>
        <w:t>79</w:t>
      </w:r>
      <w:r w:rsidR="00E555E4" w:rsidRPr="00DD5619">
        <w:rPr>
          <w:rFonts w:asciiTheme="majorHAnsi" w:hAnsiTheme="majorHAnsi"/>
        </w:rPr>
        <w:t xml:space="preserve"> t.</w:t>
      </w:r>
    </w:p>
    <w:p w:rsidR="00AB3509" w:rsidRPr="00DD5619" w:rsidRDefault="00E555E4" w:rsidP="00AB3509">
      <w:pPr>
        <w:rPr>
          <w:rFonts w:asciiTheme="majorHAnsi" w:hAnsiTheme="majorHAnsi"/>
        </w:rPr>
      </w:pPr>
      <w:r w:rsidRPr="00DD5619">
        <w:rPr>
          <w:rFonts w:asciiTheme="majorHAnsi" w:hAnsiTheme="majorHAnsi"/>
        </w:rPr>
        <w:t>-</w:t>
      </w:r>
      <w:r w:rsidR="003F4080" w:rsidRPr="00DD5619">
        <w:rPr>
          <w:rFonts w:asciiTheme="majorHAnsi" w:hAnsiTheme="majorHAnsi"/>
        </w:rPr>
        <w:t>p</w:t>
      </w:r>
      <w:r w:rsidRPr="00DD5619">
        <w:rPr>
          <w:rFonts w:asciiTheme="majorHAnsi" w:hAnsiTheme="majorHAnsi"/>
        </w:rPr>
        <w:t>i</w:t>
      </w:r>
      <w:r w:rsidR="003F4080" w:rsidRPr="00DD5619">
        <w:rPr>
          <w:rFonts w:asciiTheme="majorHAnsi" w:hAnsiTheme="majorHAnsi"/>
        </w:rPr>
        <w:t>ę</w:t>
      </w:r>
      <w:r w:rsidRPr="00DD5619">
        <w:rPr>
          <w:rFonts w:asciiTheme="majorHAnsi" w:hAnsiTheme="majorHAnsi"/>
        </w:rPr>
        <w:t>ć w</w:t>
      </w:r>
      <w:r w:rsidR="00AB3509" w:rsidRPr="00DD5619">
        <w:rPr>
          <w:rFonts w:asciiTheme="majorHAnsi" w:hAnsiTheme="majorHAnsi"/>
        </w:rPr>
        <w:t>agon</w:t>
      </w:r>
      <w:r w:rsidRPr="00DD5619">
        <w:rPr>
          <w:rFonts w:asciiTheme="majorHAnsi" w:hAnsiTheme="majorHAnsi"/>
        </w:rPr>
        <w:t xml:space="preserve">ów  pasażerskich „retro” </w:t>
      </w:r>
      <w:r w:rsidR="003F4080" w:rsidRPr="00DD5619">
        <w:rPr>
          <w:rFonts w:asciiTheme="majorHAnsi" w:hAnsiTheme="majorHAnsi"/>
        </w:rPr>
        <w:t>dwuosiowych o numerach: 24 450, 26 711, 26 683, 25 238, 26 221</w:t>
      </w:r>
      <w:r w:rsidRPr="00DD5619">
        <w:rPr>
          <w:rFonts w:asciiTheme="majorHAnsi" w:hAnsiTheme="majorHAnsi"/>
        </w:rPr>
        <w:t xml:space="preserve"> o masie łącznej </w:t>
      </w:r>
      <w:r w:rsidR="003F4080" w:rsidRPr="00DD5619">
        <w:rPr>
          <w:rFonts w:asciiTheme="majorHAnsi" w:hAnsiTheme="majorHAnsi"/>
        </w:rPr>
        <w:t>90,8 t i długości 68,2 m.</w:t>
      </w:r>
    </w:p>
    <w:p w:rsidR="00AB3509" w:rsidRPr="00DD5619" w:rsidRDefault="00AB3509" w:rsidP="00AB3509">
      <w:pPr>
        <w:rPr>
          <w:rFonts w:asciiTheme="majorHAnsi" w:hAnsiTheme="majorHAnsi"/>
          <w:b/>
        </w:rPr>
      </w:pPr>
      <w:r w:rsidRPr="00DD5619">
        <w:rPr>
          <w:rFonts w:asciiTheme="majorHAnsi" w:hAnsiTheme="majorHAnsi"/>
          <w:b/>
        </w:rPr>
        <w:t>UWAGA:</w:t>
      </w:r>
    </w:p>
    <w:p w:rsidR="003F4080" w:rsidRPr="00DD5619" w:rsidRDefault="00AB3509" w:rsidP="00E555E4">
      <w:pPr>
        <w:rPr>
          <w:rFonts w:asciiTheme="majorHAnsi" w:hAnsiTheme="majorHAnsi"/>
        </w:rPr>
      </w:pPr>
      <w:r w:rsidRPr="00DD5619">
        <w:rPr>
          <w:rFonts w:asciiTheme="majorHAnsi" w:hAnsiTheme="majorHAnsi"/>
        </w:rPr>
        <w:t xml:space="preserve">- pojazdy kolejowe posiadają </w:t>
      </w:r>
      <w:r w:rsidR="003F4080" w:rsidRPr="00DD5619">
        <w:rPr>
          <w:rFonts w:asciiTheme="majorHAnsi" w:hAnsiTheme="majorHAnsi"/>
        </w:rPr>
        <w:t xml:space="preserve">aktualne </w:t>
      </w:r>
      <w:r w:rsidRPr="00DD5619">
        <w:rPr>
          <w:rFonts w:asciiTheme="majorHAnsi" w:hAnsiTheme="majorHAnsi"/>
        </w:rPr>
        <w:t>dopuszczeni</w:t>
      </w:r>
      <w:r w:rsidR="003F4080" w:rsidRPr="00DD5619">
        <w:rPr>
          <w:rFonts w:asciiTheme="majorHAnsi" w:hAnsiTheme="majorHAnsi"/>
        </w:rPr>
        <w:t>e</w:t>
      </w:r>
      <w:r w:rsidRPr="00DD5619">
        <w:rPr>
          <w:rFonts w:asciiTheme="majorHAnsi" w:hAnsiTheme="majorHAnsi"/>
        </w:rPr>
        <w:t xml:space="preserve"> do ruchu</w:t>
      </w:r>
      <w:r w:rsidR="00E555E4" w:rsidRPr="00DD5619">
        <w:rPr>
          <w:rFonts w:asciiTheme="majorHAnsi" w:hAnsiTheme="majorHAnsi"/>
        </w:rPr>
        <w:t xml:space="preserve"> (na przesył do/z naprawy z prędkością do </w:t>
      </w:r>
      <w:r w:rsidR="003F4080" w:rsidRPr="00DD5619">
        <w:rPr>
          <w:rFonts w:asciiTheme="majorHAnsi" w:hAnsiTheme="majorHAnsi"/>
        </w:rPr>
        <w:t>6</w:t>
      </w:r>
      <w:r w:rsidR="00E555E4" w:rsidRPr="00DD5619">
        <w:rPr>
          <w:rFonts w:asciiTheme="majorHAnsi" w:hAnsiTheme="majorHAnsi"/>
        </w:rPr>
        <w:t>0km/h</w:t>
      </w:r>
      <w:r w:rsidR="002E0164" w:rsidRPr="00DD5619">
        <w:rPr>
          <w:rFonts w:asciiTheme="majorHAnsi" w:hAnsiTheme="majorHAnsi"/>
        </w:rPr>
        <w:t>)</w:t>
      </w:r>
      <w:r w:rsidR="003F4080" w:rsidRPr="00DD5619">
        <w:rPr>
          <w:rFonts w:asciiTheme="majorHAnsi" w:hAnsiTheme="majorHAnsi"/>
        </w:rPr>
        <w:t>,</w:t>
      </w:r>
    </w:p>
    <w:p w:rsidR="003F4080" w:rsidRPr="00DD5619" w:rsidRDefault="003F4080" w:rsidP="00E555E4">
      <w:pPr>
        <w:rPr>
          <w:rFonts w:asciiTheme="majorHAnsi" w:hAnsiTheme="majorHAnsi"/>
        </w:rPr>
      </w:pPr>
    </w:p>
    <w:p w:rsidR="003F4080" w:rsidRPr="00DD5619" w:rsidRDefault="003F4080" w:rsidP="00E555E4">
      <w:pPr>
        <w:rPr>
          <w:rFonts w:asciiTheme="majorHAnsi" w:hAnsiTheme="majorHAnsi"/>
        </w:rPr>
      </w:pPr>
    </w:p>
    <w:p w:rsidR="00AB3509" w:rsidRPr="00DD5619" w:rsidRDefault="00AB3509" w:rsidP="00E555E4">
      <w:pPr>
        <w:rPr>
          <w:rFonts w:asciiTheme="majorHAnsi" w:hAnsiTheme="majorHAnsi"/>
        </w:rPr>
      </w:pPr>
      <w:r w:rsidRPr="00DD5619">
        <w:rPr>
          <w:rFonts w:asciiTheme="majorHAnsi" w:hAnsiTheme="majorHAnsi"/>
        </w:rPr>
        <w:t>- Konieczne jest zaplanowanie w rozkładzie jazdy postoj</w:t>
      </w:r>
      <w:r w:rsidR="00E555E4" w:rsidRPr="00DD5619">
        <w:rPr>
          <w:rFonts w:asciiTheme="majorHAnsi" w:hAnsiTheme="majorHAnsi"/>
        </w:rPr>
        <w:t>u</w:t>
      </w:r>
      <w:r w:rsidRPr="00DD5619">
        <w:rPr>
          <w:rFonts w:asciiTheme="majorHAnsi" w:hAnsiTheme="majorHAnsi"/>
        </w:rPr>
        <w:t xml:space="preserve"> składu (</w:t>
      </w:r>
      <w:r w:rsidR="00B27C40" w:rsidRPr="00DD5619">
        <w:rPr>
          <w:rFonts w:asciiTheme="majorHAnsi" w:hAnsiTheme="majorHAnsi"/>
        </w:rPr>
        <w:t xml:space="preserve"> czas postoju 15-20 min) </w:t>
      </w:r>
      <w:r w:rsidR="00E555E4" w:rsidRPr="00DD5619">
        <w:rPr>
          <w:rFonts w:asciiTheme="majorHAnsi" w:hAnsiTheme="majorHAnsi"/>
        </w:rPr>
        <w:t xml:space="preserve">w </w:t>
      </w:r>
      <w:r w:rsidR="003F4080" w:rsidRPr="00DD5619">
        <w:rPr>
          <w:rFonts w:asciiTheme="majorHAnsi" w:hAnsiTheme="majorHAnsi"/>
        </w:rPr>
        <w:t>połowie</w:t>
      </w:r>
      <w:r w:rsidR="00E555E4" w:rsidRPr="00DD5619">
        <w:rPr>
          <w:rFonts w:asciiTheme="majorHAnsi" w:hAnsiTheme="majorHAnsi"/>
        </w:rPr>
        <w:t xml:space="preserve"> </w:t>
      </w:r>
      <w:r w:rsidR="003F4080" w:rsidRPr="00DD5619">
        <w:rPr>
          <w:rFonts w:asciiTheme="majorHAnsi" w:hAnsiTheme="majorHAnsi"/>
        </w:rPr>
        <w:t xml:space="preserve">długości </w:t>
      </w:r>
      <w:r w:rsidR="00E555E4" w:rsidRPr="00DD5619">
        <w:rPr>
          <w:rFonts w:asciiTheme="majorHAnsi" w:hAnsiTheme="majorHAnsi"/>
        </w:rPr>
        <w:t>trasy</w:t>
      </w:r>
      <w:r w:rsidRPr="00DD5619">
        <w:rPr>
          <w:rFonts w:asciiTheme="majorHAnsi" w:hAnsiTheme="majorHAnsi"/>
        </w:rPr>
        <w:t xml:space="preserve"> celem kontroli układu bi</w:t>
      </w:r>
      <w:r w:rsidR="00AF0F2E" w:rsidRPr="00DD5619">
        <w:rPr>
          <w:rFonts w:asciiTheme="majorHAnsi" w:hAnsiTheme="majorHAnsi"/>
        </w:rPr>
        <w:t>egowego i uzupełnienia oleju w maźnicach</w:t>
      </w:r>
      <w:r w:rsidRPr="00DD5619">
        <w:rPr>
          <w:rFonts w:asciiTheme="majorHAnsi" w:hAnsiTheme="majorHAnsi"/>
        </w:rPr>
        <w:t xml:space="preserve"> smarnych</w:t>
      </w:r>
      <w:r w:rsidR="00E555E4" w:rsidRPr="00DD5619">
        <w:rPr>
          <w:rFonts w:asciiTheme="majorHAnsi" w:hAnsiTheme="majorHAnsi"/>
        </w:rPr>
        <w:t xml:space="preserve"> wagonów „retro”</w:t>
      </w:r>
      <w:r w:rsidR="003F4080" w:rsidRPr="00DD5619">
        <w:rPr>
          <w:rFonts w:asciiTheme="majorHAnsi" w:hAnsiTheme="majorHAnsi"/>
        </w:rPr>
        <w:t xml:space="preserve"> przez konwojenta parowozowni Wolsztyn.</w:t>
      </w:r>
    </w:p>
    <w:p w:rsidR="00AB3509" w:rsidRPr="00DD5619" w:rsidRDefault="00AB3509" w:rsidP="00AB3509">
      <w:pPr>
        <w:rPr>
          <w:rFonts w:asciiTheme="majorHAnsi" w:hAnsiTheme="majorHAnsi"/>
        </w:rPr>
      </w:pPr>
      <w:r w:rsidRPr="00DD5619">
        <w:rPr>
          <w:rFonts w:asciiTheme="majorHAnsi" w:hAnsiTheme="majorHAnsi"/>
        </w:rPr>
        <w:t xml:space="preserve">- w wagonie pasażerskim </w:t>
      </w:r>
      <w:r w:rsidR="003F4080" w:rsidRPr="00DD5619">
        <w:rPr>
          <w:rFonts w:asciiTheme="majorHAnsi" w:hAnsiTheme="majorHAnsi"/>
        </w:rPr>
        <w:t>będzie</w:t>
      </w:r>
      <w:r w:rsidRPr="00DD5619">
        <w:rPr>
          <w:rFonts w:asciiTheme="majorHAnsi" w:hAnsiTheme="majorHAnsi"/>
        </w:rPr>
        <w:t xml:space="preserve"> znajdowa</w:t>
      </w:r>
      <w:r w:rsidR="003F4080" w:rsidRPr="00DD5619">
        <w:rPr>
          <w:rFonts w:asciiTheme="majorHAnsi" w:hAnsiTheme="majorHAnsi"/>
        </w:rPr>
        <w:t>ł</w:t>
      </w:r>
      <w:r w:rsidRPr="00DD5619">
        <w:rPr>
          <w:rFonts w:asciiTheme="majorHAnsi" w:hAnsiTheme="majorHAnsi"/>
        </w:rPr>
        <w:t xml:space="preserve"> się pracowni</w:t>
      </w:r>
      <w:r w:rsidR="003F4080" w:rsidRPr="00DD5619">
        <w:rPr>
          <w:rFonts w:asciiTheme="majorHAnsi" w:hAnsiTheme="majorHAnsi"/>
        </w:rPr>
        <w:t>k</w:t>
      </w:r>
      <w:r w:rsidRPr="00DD5619">
        <w:rPr>
          <w:rFonts w:asciiTheme="majorHAnsi" w:hAnsiTheme="majorHAnsi"/>
        </w:rPr>
        <w:t xml:space="preserve"> obsługi technicznej</w:t>
      </w:r>
      <w:r w:rsidR="003F4080" w:rsidRPr="00DD5619">
        <w:rPr>
          <w:rFonts w:asciiTheme="majorHAnsi" w:hAnsiTheme="majorHAnsi"/>
        </w:rPr>
        <w:t xml:space="preserve"> parowozowni Wolsztyn,</w:t>
      </w:r>
    </w:p>
    <w:p w:rsidR="00AB3509" w:rsidRPr="00DD5619" w:rsidRDefault="00AB3509" w:rsidP="00AB3509">
      <w:pPr>
        <w:jc w:val="both"/>
        <w:rPr>
          <w:rFonts w:asciiTheme="majorHAnsi" w:hAnsiTheme="majorHAnsi"/>
        </w:rPr>
      </w:pPr>
      <w:r w:rsidRPr="00DD5619">
        <w:rPr>
          <w:rFonts w:asciiTheme="majorHAnsi" w:hAnsiTheme="majorHAnsi"/>
        </w:rPr>
        <w:t xml:space="preserve">- przewidywany  transport taboru </w:t>
      </w:r>
      <w:r w:rsidR="00DD5619" w:rsidRPr="00DD5619">
        <w:rPr>
          <w:rFonts w:asciiTheme="majorHAnsi" w:hAnsiTheme="majorHAnsi"/>
        </w:rPr>
        <w:t>po dacie 15 marca</w:t>
      </w:r>
      <w:r w:rsidRPr="00DD5619">
        <w:rPr>
          <w:rFonts w:asciiTheme="majorHAnsi" w:hAnsiTheme="majorHAnsi"/>
        </w:rPr>
        <w:t xml:space="preserve"> 202</w:t>
      </w:r>
      <w:r w:rsidR="003F4080" w:rsidRPr="00DD5619">
        <w:rPr>
          <w:rFonts w:asciiTheme="majorHAnsi" w:hAnsiTheme="majorHAnsi"/>
        </w:rPr>
        <w:t>3</w:t>
      </w:r>
      <w:r w:rsidRPr="00DD5619">
        <w:rPr>
          <w:rFonts w:asciiTheme="majorHAnsi" w:hAnsiTheme="majorHAnsi"/>
        </w:rPr>
        <w:t>r.</w:t>
      </w:r>
    </w:p>
    <w:p w:rsidR="008F3141" w:rsidRPr="00DD5619" w:rsidRDefault="00AB3509" w:rsidP="00AB3509">
      <w:pPr>
        <w:jc w:val="both"/>
        <w:rPr>
          <w:rFonts w:asciiTheme="majorHAnsi" w:hAnsiTheme="majorHAnsi"/>
        </w:rPr>
      </w:pPr>
      <w:r w:rsidRPr="00DD5619">
        <w:rPr>
          <w:rFonts w:asciiTheme="majorHAnsi" w:hAnsiTheme="majorHAnsi"/>
        </w:rPr>
        <w:t>- termin płatności za realizację zamówienia : 14 dni od otrzymania prawidłowo wystawionej faktury VAT</w:t>
      </w:r>
    </w:p>
    <w:p w:rsidR="00230C53" w:rsidRPr="00DD5619" w:rsidRDefault="00230C53" w:rsidP="00AB3509">
      <w:pPr>
        <w:spacing w:after="120"/>
        <w:ind w:left="284"/>
        <w:contextualSpacing/>
        <w:jc w:val="both"/>
        <w:rPr>
          <w:rFonts w:asciiTheme="majorHAnsi" w:hAnsiTheme="majorHAnsi" w:cs="Arial"/>
          <w:u w:val="single"/>
        </w:rPr>
      </w:pPr>
    </w:p>
    <w:p w:rsidR="00230C53" w:rsidRPr="00DD5619" w:rsidRDefault="00AB3509" w:rsidP="00AB3509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Theme="majorHAnsi" w:hAnsiTheme="majorHAnsi" w:cs="Arial"/>
          <w:u w:val="single"/>
        </w:rPr>
      </w:pPr>
      <w:r w:rsidRPr="00DD5619">
        <w:rPr>
          <w:rFonts w:asciiTheme="majorHAnsi" w:hAnsiTheme="majorHAnsi" w:cs="Arial"/>
          <w:b/>
          <w:u w:val="single"/>
        </w:rPr>
        <w:t>KOD CPV:</w:t>
      </w:r>
      <w:r w:rsidR="00230C53" w:rsidRPr="00DD5619">
        <w:rPr>
          <w:rFonts w:asciiTheme="majorHAnsi" w:hAnsiTheme="majorHAnsi" w:cs="Arial"/>
          <w:u w:val="single"/>
        </w:rPr>
        <w:t xml:space="preserve">: </w:t>
      </w:r>
    </w:p>
    <w:p w:rsidR="00216C22" w:rsidRPr="00DD5619" w:rsidRDefault="00216C22" w:rsidP="00216C22">
      <w:pPr>
        <w:spacing w:after="120"/>
        <w:contextualSpacing/>
        <w:jc w:val="both"/>
        <w:rPr>
          <w:rFonts w:asciiTheme="majorHAnsi" w:hAnsiTheme="majorHAnsi" w:cs="Arial"/>
          <w:u w:val="single"/>
        </w:rPr>
      </w:pPr>
    </w:p>
    <w:p w:rsidR="00216C22" w:rsidRPr="00DD5619" w:rsidRDefault="00216C22" w:rsidP="00216C22">
      <w:pPr>
        <w:spacing w:after="120"/>
        <w:contextualSpacing/>
        <w:jc w:val="both"/>
        <w:rPr>
          <w:rFonts w:asciiTheme="majorHAnsi" w:hAnsiTheme="majorHAnsi" w:cs="Arial"/>
        </w:rPr>
      </w:pPr>
      <w:r w:rsidRPr="00DD5619">
        <w:rPr>
          <w:rFonts w:asciiTheme="majorHAnsi" w:hAnsiTheme="majorHAnsi" w:cs="Arial"/>
        </w:rPr>
        <w:t>60200000-0  Usługi transportu kolejowego</w:t>
      </w:r>
    </w:p>
    <w:p w:rsidR="00230C53" w:rsidRPr="00DD5619" w:rsidRDefault="00230C53" w:rsidP="00AB3509">
      <w:pPr>
        <w:spacing w:after="120"/>
        <w:jc w:val="both"/>
        <w:rPr>
          <w:rFonts w:asciiTheme="majorHAnsi" w:hAnsiTheme="majorHAnsi" w:cs="Arial"/>
          <w:u w:val="single"/>
        </w:rPr>
      </w:pPr>
    </w:p>
    <w:p w:rsidR="00230C53" w:rsidRPr="00DD5619" w:rsidRDefault="00230C53" w:rsidP="00AB3509">
      <w:pPr>
        <w:spacing w:after="120"/>
        <w:ind w:left="720"/>
        <w:contextualSpacing/>
        <w:jc w:val="both"/>
        <w:rPr>
          <w:rFonts w:asciiTheme="majorHAnsi" w:hAnsiTheme="majorHAnsi" w:cs="Arial"/>
        </w:rPr>
      </w:pPr>
      <w:r w:rsidRPr="00DD5619">
        <w:rPr>
          <w:rFonts w:asciiTheme="majorHAnsi" w:hAnsiTheme="majorHAnsi" w:cs="Arial"/>
        </w:rPr>
        <w:t>.</w:t>
      </w:r>
    </w:p>
    <w:p w:rsidR="00230C53" w:rsidRPr="00DD5619" w:rsidRDefault="00230C53" w:rsidP="00AB3509">
      <w:pPr>
        <w:spacing w:after="100" w:afterAutospacing="1"/>
        <w:ind w:left="7082"/>
        <w:jc w:val="both"/>
        <w:rPr>
          <w:rFonts w:asciiTheme="majorHAnsi" w:hAnsiTheme="majorHAnsi" w:cs="Arial"/>
        </w:rPr>
      </w:pPr>
    </w:p>
    <w:p w:rsidR="00FB5C6F" w:rsidRPr="00DD5619" w:rsidRDefault="00FB5C6F" w:rsidP="00AB3509">
      <w:pPr>
        <w:jc w:val="both"/>
        <w:rPr>
          <w:rFonts w:asciiTheme="majorHAnsi" w:hAnsiTheme="majorHAnsi" w:cs="Arial"/>
        </w:rPr>
      </w:pPr>
    </w:p>
    <w:p w:rsidR="00FB5C6F" w:rsidRPr="00DD5619" w:rsidRDefault="00FB5C6F" w:rsidP="00AB3509">
      <w:pPr>
        <w:jc w:val="both"/>
        <w:rPr>
          <w:rFonts w:asciiTheme="majorHAnsi" w:hAnsiTheme="majorHAnsi" w:cs="Arial"/>
        </w:rPr>
      </w:pPr>
    </w:p>
    <w:p w:rsidR="00EB3E5C" w:rsidRPr="00DD5619" w:rsidRDefault="00EB3E5C" w:rsidP="00AB3509">
      <w:pPr>
        <w:jc w:val="both"/>
        <w:rPr>
          <w:rFonts w:asciiTheme="majorHAnsi" w:hAnsiTheme="majorHAnsi" w:cs="Arial"/>
        </w:rPr>
      </w:pPr>
    </w:p>
    <w:p w:rsidR="00EB3E5C" w:rsidRPr="00DD5619" w:rsidRDefault="00EB3E5C" w:rsidP="00AB3509">
      <w:pPr>
        <w:jc w:val="both"/>
        <w:rPr>
          <w:rFonts w:asciiTheme="majorHAnsi" w:hAnsiTheme="majorHAnsi" w:cs="Arial"/>
        </w:rPr>
      </w:pPr>
    </w:p>
    <w:p w:rsidR="008F3141" w:rsidRPr="00DD5619" w:rsidRDefault="008F3141" w:rsidP="00AB3509">
      <w:pPr>
        <w:jc w:val="both"/>
        <w:rPr>
          <w:rFonts w:asciiTheme="majorHAnsi" w:hAnsiTheme="majorHAnsi" w:cs="Arial"/>
        </w:rPr>
      </w:pPr>
      <w:bookmarkStart w:id="0" w:name="_GoBack"/>
      <w:bookmarkEnd w:id="0"/>
    </w:p>
    <w:p w:rsidR="008F3141" w:rsidRPr="00DD5619" w:rsidRDefault="008F3141" w:rsidP="00AB3509">
      <w:pPr>
        <w:jc w:val="both"/>
        <w:rPr>
          <w:rFonts w:asciiTheme="majorHAnsi" w:hAnsiTheme="majorHAnsi" w:cs="Arial"/>
        </w:rPr>
      </w:pPr>
    </w:p>
    <w:p w:rsidR="008F3141" w:rsidRPr="00DD5619" w:rsidRDefault="008F3141" w:rsidP="00AB3509">
      <w:pPr>
        <w:jc w:val="both"/>
        <w:rPr>
          <w:rFonts w:asciiTheme="majorHAnsi" w:hAnsiTheme="majorHAnsi" w:cs="Arial"/>
        </w:rPr>
      </w:pPr>
    </w:p>
    <w:p w:rsidR="008F3141" w:rsidRPr="00AB3509" w:rsidRDefault="008F3141" w:rsidP="00AB3509">
      <w:pPr>
        <w:jc w:val="both"/>
        <w:rPr>
          <w:rFonts w:asciiTheme="majorHAnsi" w:hAnsiTheme="majorHAnsi" w:cs="Arial"/>
        </w:rPr>
      </w:pPr>
    </w:p>
    <w:p w:rsidR="008F3141" w:rsidRPr="00AB3509" w:rsidRDefault="008F3141" w:rsidP="00AB3509">
      <w:pPr>
        <w:jc w:val="both"/>
        <w:rPr>
          <w:rFonts w:asciiTheme="majorHAnsi" w:hAnsiTheme="majorHAnsi" w:cs="Arial"/>
        </w:rPr>
      </w:pPr>
    </w:p>
    <w:p w:rsidR="00AB3509" w:rsidRPr="00AB3509" w:rsidRDefault="00AB3509" w:rsidP="00AE1742">
      <w:pPr>
        <w:rPr>
          <w:rFonts w:ascii="Arial" w:hAnsi="Arial" w:cs="Arial"/>
        </w:rPr>
      </w:pPr>
    </w:p>
    <w:p w:rsidR="00AB3509" w:rsidRPr="00AB3509" w:rsidRDefault="00AB3509" w:rsidP="00AE1742">
      <w:pPr>
        <w:rPr>
          <w:rFonts w:ascii="Arial" w:hAnsi="Arial" w:cs="Arial"/>
        </w:rPr>
      </w:pPr>
    </w:p>
    <w:p w:rsidR="00AB3509" w:rsidRDefault="00AB3509" w:rsidP="00AE1742">
      <w:pPr>
        <w:rPr>
          <w:rFonts w:ascii="Arial" w:hAnsi="Arial" w:cs="Arial"/>
        </w:rPr>
      </w:pPr>
    </w:p>
    <w:p w:rsidR="00230C53" w:rsidRDefault="00230C53" w:rsidP="00AE1742">
      <w:pPr>
        <w:rPr>
          <w:rFonts w:ascii="Arial" w:hAnsi="Arial" w:cs="Arial"/>
        </w:rPr>
      </w:pPr>
    </w:p>
    <w:p w:rsidR="00F744E0" w:rsidRDefault="00F744E0" w:rsidP="00AE1742">
      <w:pPr>
        <w:rPr>
          <w:rFonts w:ascii="Arial" w:hAnsi="Arial" w:cs="Arial"/>
        </w:rPr>
      </w:pPr>
    </w:p>
    <w:p w:rsidR="001641B5" w:rsidRPr="00AE1742" w:rsidRDefault="001641B5" w:rsidP="00AE1742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301321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F7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23.75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DmnfXP3gAAAAo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-357671</wp:posOffset>
                </wp:positionH>
                <wp:positionV relativeFrom="paragraph">
                  <wp:posOffset>317473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5pt;margin-top: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</w:p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17708" cy="762000"/>
                                  <wp:effectExtent l="19050" t="0" r="0" b="0"/>
                                  <wp:docPr id="6" name="Obraz 2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703" cy="76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710AFF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17708" cy="762000"/>
                            <wp:effectExtent l="19050" t="0" r="0" b="0"/>
                            <wp:docPr id="6" name="Obraz 2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1703" cy="76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8132A5">
      <w:headerReference w:type="default" r:id="rId11"/>
      <w:pgSz w:w="11906" w:h="16838"/>
      <w:pgMar w:top="709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5E" w:rsidRDefault="0051065E" w:rsidP="00FB70E8">
      <w:pPr>
        <w:spacing w:after="0" w:line="240" w:lineRule="auto"/>
      </w:pPr>
      <w:r>
        <w:separator/>
      </w:r>
    </w:p>
  </w:endnote>
  <w:endnote w:type="continuationSeparator" w:id="0">
    <w:p w:rsidR="0051065E" w:rsidRDefault="0051065E" w:rsidP="00F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5E" w:rsidRDefault="0051065E" w:rsidP="00FB70E8">
      <w:pPr>
        <w:spacing w:after="0" w:line="240" w:lineRule="auto"/>
      </w:pPr>
      <w:r>
        <w:separator/>
      </w:r>
    </w:p>
  </w:footnote>
  <w:footnote w:type="continuationSeparator" w:id="0">
    <w:p w:rsidR="0051065E" w:rsidRDefault="0051065E" w:rsidP="00F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53" w:rsidRDefault="00230C53">
    <w:pPr>
      <w:pStyle w:val="Nagwek"/>
    </w:pPr>
    <w:r>
      <w:t>Załącznik nr 1</w:t>
    </w:r>
    <w:r w:rsidR="00AB3509">
      <w:t xml:space="preserve"> do Rozeznania </w:t>
    </w:r>
    <w:r w:rsidR="00AB3509">
      <w:tab/>
    </w:r>
    <w:r w:rsidR="00AB3509">
      <w:tab/>
    </w:r>
    <w:r w:rsidR="00DD5619">
      <w:t>PES.2.26.263.1</w:t>
    </w:r>
    <w:r w:rsidR="00AB3509">
      <w:t>.</w:t>
    </w:r>
    <w:r w:rsidR="00DD5619"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9D1D57"/>
    <w:multiLevelType w:val="hybridMultilevel"/>
    <w:tmpl w:val="823EE616"/>
    <w:lvl w:ilvl="0" w:tplc="92400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1DC"/>
    <w:multiLevelType w:val="hybridMultilevel"/>
    <w:tmpl w:val="40E61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EC7459"/>
    <w:multiLevelType w:val="hybridMultilevel"/>
    <w:tmpl w:val="9342C4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1C0DA1"/>
    <w:multiLevelType w:val="hybridMultilevel"/>
    <w:tmpl w:val="246CC8F8"/>
    <w:lvl w:ilvl="0" w:tplc="92400604">
      <w:start w:val="1"/>
      <w:numFmt w:val="bullet"/>
      <w:lvlText w:val="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5" w15:restartNumberingAfterBreak="0">
    <w:nsid w:val="31BC457F"/>
    <w:multiLevelType w:val="hybridMultilevel"/>
    <w:tmpl w:val="BE10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92195"/>
    <w:multiLevelType w:val="hybridMultilevel"/>
    <w:tmpl w:val="0FB27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35F2"/>
    <w:multiLevelType w:val="hybridMultilevel"/>
    <w:tmpl w:val="C202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76140"/>
    <w:multiLevelType w:val="hybridMultilevel"/>
    <w:tmpl w:val="599C4F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6DE1D2C"/>
    <w:multiLevelType w:val="hybridMultilevel"/>
    <w:tmpl w:val="4998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D7503"/>
    <w:multiLevelType w:val="hybridMultilevel"/>
    <w:tmpl w:val="C45CAD9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BB09AB"/>
    <w:multiLevelType w:val="hybridMultilevel"/>
    <w:tmpl w:val="C45CAD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00E14"/>
    <w:rsid w:val="00004F76"/>
    <w:rsid w:val="00026B53"/>
    <w:rsid w:val="00041196"/>
    <w:rsid w:val="00047095"/>
    <w:rsid w:val="000479F1"/>
    <w:rsid w:val="00052B20"/>
    <w:rsid w:val="00053E38"/>
    <w:rsid w:val="000638AE"/>
    <w:rsid w:val="000804CC"/>
    <w:rsid w:val="00081CC4"/>
    <w:rsid w:val="00094E0F"/>
    <w:rsid w:val="000A0E69"/>
    <w:rsid w:val="000B0BFC"/>
    <w:rsid w:val="000C0026"/>
    <w:rsid w:val="000C452C"/>
    <w:rsid w:val="000C4D40"/>
    <w:rsid w:val="000C671B"/>
    <w:rsid w:val="000C72FE"/>
    <w:rsid w:val="000E476B"/>
    <w:rsid w:val="000F22B8"/>
    <w:rsid w:val="00107E77"/>
    <w:rsid w:val="00111E4F"/>
    <w:rsid w:val="0012552E"/>
    <w:rsid w:val="00134666"/>
    <w:rsid w:val="00140F81"/>
    <w:rsid w:val="00141E3C"/>
    <w:rsid w:val="00141EA2"/>
    <w:rsid w:val="001432D6"/>
    <w:rsid w:val="00160C14"/>
    <w:rsid w:val="001641B5"/>
    <w:rsid w:val="0016782D"/>
    <w:rsid w:val="00171C9F"/>
    <w:rsid w:val="00173148"/>
    <w:rsid w:val="00190C4D"/>
    <w:rsid w:val="001B7C46"/>
    <w:rsid w:val="001D1B40"/>
    <w:rsid w:val="001E65E3"/>
    <w:rsid w:val="001F4689"/>
    <w:rsid w:val="00204B86"/>
    <w:rsid w:val="00215A23"/>
    <w:rsid w:val="00215FF1"/>
    <w:rsid w:val="00216C22"/>
    <w:rsid w:val="00230C53"/>
    <w:rsid w:val="00230CAA"/>
    <w:rsid w:val="00241390"/>
    <w:rsid w:val="002521D5"/>
    <w:rsid w:val="00253524"/>
    <w:rsid w:val="002609AD"/>
    <w:rsid w:val="00271C20"/>
    <w:rsid w:val="00283DD9"/>
    <w:rsid w:val="00290B01"/>
    <w:rsid w:val="00292D51"/>
    <w:rsid w:val="002A4F28"/>
    <w:rsid w:val="002B756B"/>
    <w:rsid w:val="002C304F"/>
    <w:rsid w:val="002C5ACC"/>
    <w:rsid w:val="002C5F3A"/>
    <w:rsid w:val="002C72A8"/>
    <w:rsid w:val="002D0634"/>
    <w:rsid w:val="002D2944"/>
    <w:rsid w:val="002E0164"/>
    <w:rsid w:val="00300EAF"/>
    <w:rsid w:val="00317F5B"/>
    <w:rsid w:val="003269D7"/>
    <w:rsid w:val="00332757"/>
    <w:rsid w:val="003336FF"/>
    <w:rsid w:val="003441FF"/>
    <w:rsid w:val="00346883"/>
    <w:rsid w:val="00352F79"/>
    <w:rsid w:val="00354EB1"/>
    <w:rsid w:val="00360C5B"/>
    <w:rsid w:val="003641CB"/>
    <w:rsid w:val="00367442"/>
    <w:rsid w:val="00387CED"/>
    <w:rsid w:val="00390CD7"/>
    <w:rsid w:val="003A7F7D"/>
    <w:rsid w:val="003B327A"/>
    <w:rsid w:val="003B432F"/>
    <w:rsid w:val="003B53D9"/>
    <w:rsid w:val="003C2D58"/>
    <w:rsid w:val="003E19EF"/>
    <w:rsid w:val="003F4080"/>
    <w:rsid w:val="003F4221"/>
    <w:rsid w:val="003F6BE3"/>
    <w:rsid w:val="00401A9F"/>
    <w:rsid w:val="00433997"/>
    <w:rsid w:val="004569FF"/>
    <w:rsid w:val="00476EE4"/>
    <w:rsid w:val="00480C43"/>
    <w:rsid w:val="00484221"/>
    <w:rsid w:val="004849B0"/>
    <w:rsid w:val="00486EB4"/>
    <w:rsid w:val="0049136A"/>
    <w:rsid w:val="0049450E"/>
    <w:rsid w:val="004B6DD2"/>
    <w:rsid w:val="004B7069"/>
    <w:rsid w:val="004D6B3A"/>
    <w:rsid w:val="004F14A4"/>
    <w:rsid w:val="004F4903"/>
    <w:rsid w:val="0051065E"/>
    <w:rsid w:val="00513062"/>
    <w:rsid w:val="0052010E"/>
    <w:rsid w:val="00531748"/>
    <w:rsid w:val="00535A33"/>
    <w:rsid w:val="00540547"/>
    <w:rsid w:val="00544527"/>
    <w:rsid w:val="00544661"/>
    <w:rsid w:val="00545093"/>
    <w:rsid w:val="0055281F"/>
    <w:rsid w:val="00573534"/>
    <w:rsid w:val="00580E33"/>
    <w:rsid w:val="00581CF8"/>
    <w:rsid w:val="0058719F"/>
    <w:rsid w:val="005958A0"/>
    <w:rsid w:val="005A3DFF"/>
    <w:rsid w:val="005B19E0"/>
    <w:rsid w:val="005D25B0"/>
    <w:rsid w:val="005D5B37"/>
    <w:rsid w:val="005E38DC"/>
    <w:rsid w:val="005E5FF0"/>
    <w:rsid w:val="005E7BA4"/>
    <w:rsid w:val="005F2A9B"/>
    <w:rsid w:val="005F36F1"/>
    <w:rsid w:val="00614436"/>
    <w:rsid w:val="00617079"/>
    <w:rsid w:val="006203C6"/>
    <w:rsid w:val="00635371"/>
    <w:rsid w:val="0067673A"/>
    <w:rsid w:val="00676AE0"/>
    <w:rsid w:val="0068187F"/>
    <w:rsid w:val="006974B8"/>
    <w:rsid w:val="006B2415"/>
    <w:rsid w:val="006B55F0"/>
    <w:rsid w:val="006C024B"/>
    <w:rsid w:val="006C67FB"/>
    <w:rsid w:val="006D42F5"/>
    <w:rsid w:val="006D7BDE"/>
    <w:rsid w:val="006E4D99"/>
    <w:rsid w:val="006F11A2"/>
    <w:rsid w:val="006F27C4"/>
    <w:rsid w:val="006F6598"/>
    <w:rsid w:val="006F698E"/>
    <w:rsid w:val="00706AA9"/>
    <w:rsid w:val="00707C37"/>
    <w:rsid w:val="00710AEE"/>
    <w:rsid w:val="00710AFF"/>
    <w:rsid w:val="00712626"/>
    <w:rsid w:val="00721AF8"/>
    <w:rsid w:val="0074170F"/>
    <w:rsid w:val="00756B75"/>
    <w:rsid w:val="0076065E"/>
    <w:rsid w:val="00776CBE"/>
    <w:rsid w:val="00792A3A"/>
    <w:rsid w:val="0079448C"/>
    <w:rsid w:val="0079574F"/>
    <w:rsid w:val="00795A70"/>
    <w:rsid w:val="0079709B"/>
    <w:rsid w:val="007A2F7B"/>
    <w:rsid w:val="007A5DA2"/>
    <w:rsid w:val="007C2436"/>
    <w:rsid w:val="007D5750"/>
    <w:rsid w:val="007E2CAE"/>
    <w:rsid w:val="007F43EE"/>
    <w:rsid w:val="007F5C72"/>
    <w:rsid w:val="00800727"/>
    <w:rsid w:val="00801565"/>
    <w:rsid w:val="00802101"/>
    <w:rsid w:val="008132A5"/>
    <w:rsid w:val="00816338"/>
    <w:rsid w:val="00820565"/>
    <w:rsid w:val="00821B15"/>
    <w:rsid w:val="0082305D"/>
    <w:rsid w:val="00823236"/>
    <w:rsid w:val="00827D2E"/>
    <w:rsid w:val="00845385"/>
    <w:rsid w:val="00846CA2"/>
    <w:rsid w:val="00847F66"/>
    <w:rsid w:val="00851A3B"/>
    <w:rsid w:val="0085630A"/>
    <w:rsid w:val="008574BE"/>
    <w:rsid w:val="00860726"/>
    <w:rsid w:val="008624A0"/>
    <w:rsid w:val="00864785"/>
    <w:rsid w:val="00875E33"/>
    <w:rsid w:val="00885709"/>
    <w:rsid w:val="00887189"/>
    <w:rsid w:val="00890A74"/>
    <w:rsid w:val="00897EFB"/>
    <w:rsid w:val="008B1F67"/>
    <w:rsid w:val="008B62DA"/>
    <w:rsid w:val="008B6762"/>
    <w:rsid w:val="008B6CA6"/>
    <w:rsid w:val="008C2D1B"/>
    <w:rsid w:val="008C32F4"/>
    <w:rsid w:val="008E2BE2"/>
    <w:rsid w:val="008E3C7A"/>
    <w:rsid w:val="008E55CD"/>
    <w:rsid w:val="008E5A1D"/>
    <w:rsid w:val="008E705B"/>
    <w:rsid w:val="008F3141"/>
    <w:rsid w:val="00901ACB"/>
    <w:rsid w:val="00905420"/>
    <w:rsid w:val="009114EB"/>
    <w:rsid w:val="009203E9"/>
    <w:rsid w:val="009204DA"/>
    <w:rsid w:val="00931BC4"/>
    <w:rsid w:val="0093376D"/>
    <w:rsid w:val="00935AFA"/>
    <w:rsid w:val="0094641D"/>
    <w:rsid w:val="00967505"/>
    <w:rsid w:val="009752B0"/>
    <w:rsid w:val="009757E8"/>
    <w:rsid w:val="00975C5E"/>
    <w:rsid w:val="00982234"/>
    <w:rsid w:val="0098233C"/>
    <w:rsid w:val="0098722A"/>
    <w:rsid w:val="009A43F7"/>
    <w:rsid w:val="009A5A35"/>
    <w:rsid w:val="009A6589"/>
    <w:rsid w:val="009A775E"/>
    <w:rsid w:val="009B30A0"/>
    <w:rsid w:val="009C5C91"/>
    <w:rsid w:val="009D3733"/>
    <w:rsid w:val="009E0479"/>
    <w:rsid w:val="009E4BC1"/>
    <w:rsid w:val="009F2327"/>
    <w:rsid w:val="00A02475"/>
    <w:rsid w:val="00A03FF7"/>
    <w:rsid w:val="00A11456"/>
    <w:rsid w:val="00A12245"/>
    <w:rsid w:val="00A13920"/>
    <w:rsid w:val="00A176CA"/>
    <w:rsid w:val="00A30F66"/>
    <w:rsid w:val="00A312A6"/>
    <w:rsid w:val="00A3496D"/>
    <w:rsid w:val="00A35F5A"/>
    <w:rsid w:val="00A40396"/>
    <w:rsid w:val="00A46322"/>
    <w:rsid w:val="00A50CA7"/>
    <w:rsid w:val="00A52BF0"/>
    <w:rsid w:val="00A604EB"/>
    <w:rsid w:val="00A6419B"/>
    <w:rsid w:val="00A81F51"/>
    <w:rsid w:val="00A82895"/>
    <w:rsid w:val="00A90EEB"/>
    <w:rsid w:val="00AA15B6"/>
    <w:rsid w:val="00AB3509"/>
    <w:rsid w:val="00AB6CA5"/>
    <w:rsid w:val="00AD485F"/>
    <w:rsid w:val="00AD52BD"/>
    <w:rsid w:val="00AD5C50"/>
    <w:rsid w:val="00AD5F97"/>
    <w:rsid w:val="00AD6450"/>
    <w:rsid w:val="00AD72F9"/>
    <w:rsid w:val="00AD77D3"/>
    <w:rsid w:val="00AE1742"/>
    <w:rsid w:val="00AE666B"/>
    <w:rsid w:val="00AF0F2E"/>
    <w:rsid w:val="00AF73E7"/>
    <w:rsid w:val="00B0183B"/>
    <w:rsid w:val="00B0282A"/>
    <w:rsid w:val="00B0546E"/>
    <w:rsid w:val="00B15DA4"/>
    <w:rsid w:val="00B27C40"/>
    <w:rsid w:val="00B41FF4"/>
    <w:rsid w:val="00B47A36"/>
    <w:rsid w:val="00B573AF"/>
    <w:rsid w:val="00B64700"/>
    <w:rsid w:val="00B655A3"/>
    <w:rsid w:val="00B65E30"/>
    <w:rsid w:val="00B7245D"/>
    <w:rsid w:val="00B779A4"/>
    <w:rsid w:val="00B828C7"/>
    <w:rsid w:val="00B83B44"/>
    <w:rsid w:val="00B8621F"/>
    <w:rsid w:val="00B90F42"/>
    <w:rsid w:val="00BA6057"/>
    <w:rsid w:val="00BD7528"/>
    <w:rsid w:val="00BE300A"/>
    <w:rsid w:val="00BF7952"/>
    <w:rsid w:val="00C14B23"/>
    <w:rsid w:val="00C27F09"/>
    <w:rsid w:val="00C41356"/>
    <w:rsid w:val="00C632BF"/>
    <w:rsid w:val="00C63C08"/>
    <w:rsid w:val="00C67271"/>
    <w:rsid w:val="00C72FEB"/>
    <w:rsid w:val="00C74BCD"/>
    <w:rsid w:val="00C76A00"/>
    <w:rsid w:val="00C94FB3"/>
    <w:rsid w:val="00CA4B1F"/>
    <w:rsid w:val="00CA7C25"/>
    <w:rsid w:val="00CB0EA5"/>
    <w:rsid w:val="00CB3DF2"/>
    <w:rsid w:val="00CB447F"/>
    <w:rsid w:val="00CE17C6"/>
    <w:rsid w:val="00CE75BA"/>
    <w:rsid w:val="00CF01A0"/>
    <w:rsid w:val="00CF113B"/>
    <w:rsid w:val="00CF44B7"/>
    <w:rsid w:val="00D014D2"/>
    <w:rsid w:val="00D02307"/>
    <w:rsid w:val="00D051DE"/>
    <w:rsid w:val="00D0529F"/>
    <w:rsid w:val="00D06A8D"/>
    <w:rsid w:val="00D16A33"/>
    <w:rsid w:val="00D17186"/>
    <w:rsid w:val="00D22550"/>
    <w:rsid w:val="00D27F87"/>
    <w:rsid w:val="00D3037C"/>
    <w:rsid w:val="00D32446"/>
    <w:rsid w:val="00D70836"/>
    <w:rsid w:val="00D80308"/>
    <w:rsid w:val="00D85827"/>
    <w:rsid w:val="00D96A92"/>
    <w:rsid w:val="00DB0D6F"/>
    <w:rsid w:val="00DB24B1"/>
    <w:rsid w:val="00DC0541"/>
    <w:rsid w:val="00DC1571"/>
    <w:rsid w:val="00DC1962"/>
    <w:rsid w:val="00DC5103"/>
    <w:rsid w:val="00DC70AD"/>
    <w:rsid w:val="00DD1E44"/>
    <w:rsid w:val="00DD5619"/>
    <w:rsid w:val="00DE2558"/>
    <w:rsid w:val="00DE2CCB"/>
    <w:rsid w:val="00DF43A7"/>
    <w:rsid w:val="00DF478F"/>
    <w:rsid w:val="00E17018"/>
    <w:rsid w:val="00E4161B"/>
    <w:rsid w:val="00E555E4"/>
    <w:rsid w:val="00E914DD"/>
    <w:rsid w:val="00EA4331"/>
    <w:rsid w:val="00EB3E5C"/>
    <w:rsid w:val="00EB3E89"/>
    <w:rsid w:val="00EB63F5"/>
    <w:rsid w:val="00EC08CE"/>
    <w:rsid w:val="00EC2675"/>
    <w:rsid w:val="00EC320B"/>
    <w:rsid w:val="00EC3C06"/>
    <w:rsid w:val="00ED7F0B"/>
    <w:rsid w:val="00EF1E3E"/>
    <w:rsid w:val="00F205D0"/>
    <w:rsid w:val="00F342F3"/>
    <w:rsid w:val="00F54C3C"/>
    <w:rsid w:val="00F61AA7"/>
    <w:rsid w:val="00F70689"/>
    <w:rsid w:val="00F72BCF"/>
    <w:rsid w:val="00F744E0"/>
    <w:rsid w:val="00F95A70"/>
    <w:rsid w:val="00F96ECA"/>
    <w:rsid w:val="00FA1318"/>
    <w:rsid w:val="00FA5712"/>
    <w:rsid w:val="00FA60B8"/>
    <w:rsid w:val="00FB4E66"/>
    <w:rsid w:val="00FB5C6F"/>
    <w:rsid w:val="00FB70E8"/>
    <w:rsid w:val="00FD5495"/>
    <w:rsid w:val="00FF34ED"/>
    <w:rsid w:val="00FF5FF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565"/>
    <w:rPr>
      <w:b/>
      <w:bCs/>
    </w:rPr>
  </w:style>
  <w:style w:type="paragraph" w:styleId="Akapitzlist">
    <w:name w:val="List Paragraph"/>
    <w:basedOn w:val="Normalny"/>
    <w:uiPriority w:val="34"/>
    <w:qFormat/>
    <w:rsid w:val="00706AA9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D4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0E8"/>
    <w:rPr>
      <w:vertAlign w:val="superscript"/>
    </w:rPr>
  </w:style>
  <w:style w:type="paragraph" w:customStyle="1" w:styleId="Default">
    <w:name w:val="Default"/>
    <w:rsid w:val="00260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9E4D-7E1F-4DEB-94D1-DA38C6C6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Sternalska Marta</cp:lastModifiedBy>
  <cp:revision>4</cp:revision>
  <cp:lastPrinted>2023-03-08T12:12:00Z</cp:lastPrinted>
  <dcterms:created xsi:type="dcterms:W3CDTF">2023-03-08T11:56:00Z</dcterms:created>
  <dcterms:modified xsi:type="dcterms:W3CDTF">2023-03-08T12:12:00Z</dcterms:modified>
</cp:coreProperties>
</file>