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5D6798" w:rsidRDefault="00CF1A63" w:rsidP="00CF1A63">
      <w:pPr>
        <w:jc w:val="center"/>
        <w:rPr>
          <w:rStyle w:val="Odwoaniedelikatne"/>
          <w:rFonts w:asciiTheme="majorHAnsi" w:hAnsiTheme="majorHAnsi" w:cs="Arial"/>
          <w:b/>
          <w:color w:val="auto"/>
          <w:sz w:val="18"/>
          <w:szCs w:val="18"/>
          <w:u w:val="none"/>
        </w:rPr>
      </w:pPr>
    </w:p>
    <w:p w14:paraId="3A55564B" w14:textId="4639D438" w:rsidR="00CF1A63" w:rsidRPr="005D6798" w:rsidRDefault="00C62EF3" w:rsidP="00CF1A63">
      <w:pPr>
        <w:jc w:val="center"/>
        <w:rPr>
          <w:rStyle w:val="Odwoaniedelikatne"/>
          <w:rFonts w:asciiTheme="majorHAnsi" w:hAnsiTheme="majorHAnsi" w:cs="Arial"/>
          <w:b/>
          <w:color w:val="auto"/>
          <w:sz w:val="18"/>
          <w:szCs w:val="18"/>
          <w:u w:val="none"/>
        </w:rPr>
      </w:pPr>
      <w:r w:rsidRPr="005D6798">
        <w:rPr>
          <w:rStyle w:val="Odwoaniedelikatne"/>
          <w:rFonts w:asciiTheme="majorHAnsi" w:hAnsiTheme="majorHAnsi" w:cs="Arial"/>
          <w:b/>
          <w:color w:val="auto"/>
          <w:sz w:val="18"/>
          <w:szCs w:val="18"/>
          <w:u w:val="none"/>
        </w:rPr>
        <w:t>Formularz ofertowy</w:t>
      </w:r>
      <w:r w:rsidR="0026508E" w:rsidRPr="005D6798">
        <w:rPr>
          <w:rStyle w:val="Odwoaniedelikatne"/>
          <w:rFonts w:asciiTheme="majorHAnsi" w:hAnsiTheme="majorHAnsi" w:cs="Arial"/>
          <w:b/>
          <w:color w:val="auto"/>
          <w:sz w:val="18"/>
          <w:szCs w:val="18"/>
          <w:u w:val="none"/>
        </w:rPr>
        <w:t xml:space="preserve"> </w:t>
      </w:r>
      <w:r w:rsidR="00CB60D0" w:rsidRPr="005D6798">
        <w:rPr>
          <w:rStyle w:val="Odwoaniedelikatne"/>
          <w:rFonts w:asciiTheme="majorHAnsi" w:hAnsiTheme="majorHAnsi" w:cs="Arial"/>
          <w:b/>
          <w:color w:val="auto"/>
          <w:sz w:val="18"/>
          <w:szCs w:val="18"/>
          <w:u w:val="none"/>
        </w:rPr>
        <w:t xml:space="preserve">– szacowanie wartości zamówienia </w:t>
      </w:r>
    </w:p>
    <w:p w14:paraId="0D5D6757" w14:textId="2FE0AD42" w:rsidR="00AF54B7" w:rsidRPr="005D6798" w:rsidRDefault="000B3027" w:rsidP="000B3027">
      <w:pPr>
        <w:tabs>
          <w:tab w:val="left" w:pos="8055"/>
        </w:tabs>
        <w:spacing w:after="30"/>
        <w:jc w:val="both"/>
        <w:rPr>
          <w:rFonts w:asciiTheme="majorHAnsi" w:hAnsiTheme="majorHAnsi" w:cs="Arial"/>
          <w:b/>
          <w:sz w:val="18"/>
          <w:szCs w:val="18"/>
        </w:rPr>
      </w:pPr>
      <w:r w:rsidRPr="005D6798">
        <w:rPr>
          <w:rFonts w:asciiTheme="majorHAnsi" w:hAnsiTheme="majorHAnsi" w:cs="Arial"/>
          <w:b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5D6798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F54B7" w:rsidRPr="005D6798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5D6798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Parowozownia Wolsztyn</w:t>
            </w:r>
          </w:p>
          <w:p w14:paraId="31182E55" w14:textId="77777777" w:rsidR="00AF54B7" w:rsidRPr="005D6798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Instytucja Kultury Województwa Wielkopolskiego</w:t>
            </w:r>
          </w:p>
          <w:p w14:paraId="678F1DDB" w14:textId="77777777" w:rsidR="00AF54B7" w:rsidRPr="005D6798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ul. Fabryczna 1, 64-200 Wolsztyn</w:t>
            </w:r>
          </w:p>
          <w:p w14:paraId="46C9E832" w14:textId="787946AD" w:rsidR="00AF54B7" w:rsidRPr="005D6798" w:rsidRDefault="00AF54B7" w:rsidP="00AF54B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 xml:space="preserve">REGON: 365338207, NIP: 9231701842 </w:t>
            </w:r>
          </w:p>
        </w:tc>
      </w:tr>
      <w:tr w:rsidR="00AF54B7" w:rsidRPr="005D6798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Nazwa Wykonawcy(-ów) (w kolejności zgodnej z przyjętą                                                  w FORMULARZU OFERTOWYM</w:t>
            </w:r>
            <w:r w:rsidR="00352CD5" w:rsidRPr="005D6798">
              <w:rPr>
                <w:rFonts w:asciiTheme="majorHAnsi" w:hAnsiTheme="majorHAnsi" w:cs="Arial"/>
                <w:sz w:val="18"/>
                <w:szCs w:val="18"/>
              </w:rPr>
              <w:t xml:space="preserve"> z podaniem adresu, NIP, REGON i KRS, adresu poczty elektronicznej do kontaktu</w:t>
            </w:r>
            <w:r w:rsidR="00C53C37" w:rsidRPr="005D6798">
              <w:rPr>
                <w:rFonts w:asciiTheme="majorHAnsi" w:hAnsiTheme="majorHAnsi" w:cs="Arial"/>
                <w:sz w:val="18"/>
                <w:szCs w:val="18"/>
              </w:rPr>
              <w:t xml:space="preserve"> oraz adresu skrzynki </w:t>
            </w:r>
            <w:proofErr w:type="spellStart"/>
            <w:r w:rsidR="00C53C37" w:rsidRPr="005D6798">
              <w:rPr>
                <w:rFonts w:asciiTheme="majorHAnsi" w:hAnsiTheme="majorHAnsi" w:cs="Arial"/>
                <w:sz w:val="18"/>
                <w:szCs w:val="18"/>
              </w:rPr>
              <w:t>ePUAP</w:t>
            </w:r>
            <w:proofErr w:type="spellEnd"/>
            <w:r w:rsidRPr="005D6798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</w:tc>
      </w:tr>
      <w:tr w:rsidR="00AF54B7" w:rsidRPr="005D6798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5D6798" w:rsidRDefault="00C53C3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Nazwa:</w:t>
            </w:r>
          </w:p>
          <w:p w14:paraId="41152B1B" w14:textId="69EA7A4B" w:rsidR="00C53C37" w:rsidRPr="005D6798" w:rsidRDefault="00C53C3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Adres:</w:t>
            </w:r>
          </w:p>
          <w:p w14:paraId="636291B2" w14:textId="37A407FB" w:rsidR="00C53C37" w:rsidRPr="005D6798" w:rsidRDefault="00C53C3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NIP:</w:t>
            </w:r>
          </w:p>
          <w:p w14:paraId="2AD30865" w14:textId="70A19B4D" w:rsidR="00C53C37" w:rsidRPr="005D6798" w:rsidRDefault="00C53C3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REGON:</w:t>
            </w:r>
          </w:p>
          <w:p w14:paraId="02CFC433" w14:textId="285A1F8E" w:rsidR="00C53C37" w:rsidRPr="005D6798" w:rsidRDefault="00C53C3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KRS:</w:t>
            </w:r>
          </w:p>
          <w:p w14:paraId="247963C1" w14:textId="2DF5F9CC" w:rsidR="00C53C37" w:rsidRPr="005D6798" w:rsidRDefault="00C53C37" w:rsidP="00CB60D0">
            <w:pPr>
              <w:tabs>
                <w:tab w:val="right" w:pos="6654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Adres poczty elektronicznej:</w:t>
            </w:r>
            <w:r w:rsidR="00CB60D0" w:rsidRPr="005D6798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  <w:p w14:paraId="3995DA02" w14:textId="007ACFE8" w:rsidR="00352CD5" w:rsidRPr="005D6798" w:rsidRDefault="00C53C3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 xml:space="preserve">Adres skrzynki </w:t>
            </w:r>
            <w:proofErr w:type="spellStart"/>
            <w:r w:rsidRPr="005D6798">
              <w:rPr>
                <w:rFonts w:asciiTheme="majorHAnsi" w:hAnsiTheme="majorHAnsi" w:cs="Arial"/>
                <w:sz w:val="18"/>
                <w:szCs w:val="18"/>
              </w:rPr>
              <w:t>ePUAP</w:t>
            </w:r>
            <w:proofErr w:type="spellEnd"/>
            <w:r w:rsidRPr="005D6798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</w:tc>
      </w:tr>
      <w:tr w:rsidR="00AF54B7" w:rsidRPr="005D6798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12AE2986" w14:textId="204088A4" w:rsidR="00352CD5" w:rsidRPr="005D6798" w:rsidRDefault="00352CD5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F54B7" w:rsidRPr="005D6798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71210939" w14:textId="745262E9" w:rsidR="00352CD5" w:rsidRPr="005D6798" w:rsidRDefault="00352CD5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F54B7" w:rsidRPr="005D6798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PEŁNOMOCNIK</w:t>
            </w:r>
          </w:p>
          <w:p w14:paraId="1130D989" w14:textId="417F6AE4" w:rsidR="00AF54B7" w:rsidRPr="005D6798" w:rsidRDefault="00352CD5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d</w:t>
            </w:r>
            <w:r w:rsidR="00AF54B7" w:rsidRPr="005D6798">
              <w:rPr>
                <w:rFonts w:asciiTheme="majorHAnsi" w:hAnsiTheme="majorHAnsi" w:cs="Arial"/>
                <w:sz w:val="18"/>
                <w:szCs w:val="18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Adres i NIP</w:t>
            </w:r>
            <w:r w:rsidR="00352CD5" w:rsidRPr="005D6798">
              <w:rPr>
                <w:rFonts w:asciiTheme="majorHAnsi" w:hAnsiTheme="majorHAnsi" w:cs="Arial"/>
                <w:sz w:val="18"/>
                <w:szCs w:val="18"/>
              </w:rPr>
              <w:t xml:space="preserve">, REGON, KRS </w:t>
            </w:r>
            <w:r w:rsidRPr="005D6798">
              <w:rPr>
                <w:rFonts w:asciiTheme="majorHAnsi" w:hAnsiTheme="majorHAnsi" w:cs="Arial"/>
                <w:sz w:val="18"/>
                <w:szCs w:val="18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Nr tel., fax, e-mail Pełnomocnika</w:t>
            </w:r>
          </w:p>
        </w:tc>
      </w:tr>
      <w:tr w:rsidR="00AF54B7" w:rsidRPr="005D6798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7A9AC597" w14:textId="50349461" w:rsidR="00352CD5" w:rsidRPr="005D6798" w:rsidRDefault="00352CD5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62FF80F9" w14:textId="4C00C797" w:rsidR="00CF1A63" w:rsidRPr="005D6798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18"/>
          <w:szCs w:val="18"/>
          <w:lang w:eastAsia="ar-SA"/>
        </w:rPr>
      </w:pPr>
    </w:p>
    <w:p w14:paraId="03C88274" w14:textId="71DCA70D" w:rsidR="005F131A" w:rsidRPr="005D6798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18"/>
          <w:szCs w:val="18"/>
          <w:lang w:eastAsia="ar-SA"/>
        </w:rPr>
      </w:pPr>
      <w:r w:rsidRPr="005D6798">
        <w:rPr>
          <w:rFonts w:asciiTheme="majorHAnsi" w:hAnsiTheme="majorHAnsi" w:cs="Arial"/>
          <w:sz w:val="18"/>
          <w:szCs w:val="18"/>
          <w:lang w:eastAsia="ar-SA"/>
        </w:rPr>
        <w:t xml:space="preserve">Nawiązując do </w:t>
      </w:r>
      <w:r w:rsidR="00CB60D0" w:rsidRPr="005D6798">
        <w:rPr>
          <w:rFonts w:asciiTheme="majorHAnsi" w:hAnsiTheme="majorHAnsi" w:cs="Arial"/>
          <w:sz w:val="18"/>
          <w:szCs w:val="18"/>
          <w:lang w:eastAsia="ar-SA"/>
        </w:rPr>
        <w:t xml:space="preserve">szacowania wartości zamówienia </w:t>
      </w:r>
      <w:r w:rsidRPr="005D6798">
        <w:rPr>
          <w:rFonts w:asciiTheme="majorHAnsi" w:hAnsiTheme="majorHAnsi" w:cs="Arial"/>
          <w:sz w:val="18"/>
          <w:szCs w:val="18"/>
          <w:lang w:eastAsia="ar-SA"/>
        </w:rPr>
        <w:t xml:space="preserve">na: </w:t>
      </w:r>
    </w:p>
    <w:p w14:paraId="22E68DB3" w14:textId="2A252F71" w:rsidR="00B752A8" w:rsidRPr="00B752A8" w:rsidRDefault="00B752A8" w:rsidP="00B752A8">
      <w:pPr>
        <w:spacing w:after="120" w:line="276" w:lineRule="auto"/>
        <w:jc w:val="both"/>
        <w:rPr>
          <w:rFonts w:asciiTheme="majorHAnsi" w:eastAsiaTheme="minorEastAsia" w:hAnsiTheme="majorHAnsi" w:cs="Arial"/>
          <w:b/>
          <w:sz w:val="20"/>
          <w:szCs w:val="20"/>
          <w:u w:val="single"/>
          <w:lang w:eastAsia="ko-KR"/>
        </w:rPr>
      </w:pPr>
      <w:bookmarkStart w:id="0" w:name="_Hlk488745116"/>
      <w:r>
        <w:rPr>
          <w:rFonts w:asciiTheme="majorHAnsi" w:eastAsiaTheme="minorEastAsia" w:hAnsiTheme="majorHAnsi" w:cs="Arial"/>
          <w:b/>
          <w:sz w:val="20"/>
          <w:szCs w:val="20"/>
          <w:lang w:eastAsia="ko-KR"/>
        </w:rPr>
        <w:t>oszacowanie</w:t>
      </w:r>
      <w:r w:rsidRPr="00B752A8">
        <w:rPr>
          <w:rFonts w:asciiTheme="majorHAnsi" w:eastAsiaTheme="minorEastAsia" w:hAnsiTheme="majorHAnsi" w:cs="Arial"/>
          <w:b/>
          <w:sz w:val="20"/>
          <w:szCs w:val="20"/>
          <w:lang w:eastAsia="ko-KR"/>
        </w:rPr>
        <w:t xml:space="preserve"> wartości zamówienia na: „</w:t>
      </w:r>
      <w:r w:rsidRPr="00B752A8">
        <w:rPr>
          <w:rFonts w:asciiTheme="majorHAnsi" w:eastAsiaTheme="minorEastAsia" w:hAnsiTheme="majorHAnsi" w:cs="Arial"/>
          <w:b/>
          <w:sz w:val="20"/>
          <w:szCs w:val="20"/>
          <w:u w:val="single"/>
          <w:lang w:eastAsia="ko-KR"/>
        </w:rPr>
        <w:t xml:space="preserve">Zakup czterech używanych sprawnych technicznie dźwigników śrubowych systemu </w:t>
      </w:r>
      <w:proofErr w:type="spellStart"/>
      <w:r w:rsidRPr="00B752A8">
        <w:rPr>
          <w:rFonts w:asciiTheme="majorHAnsi" w:eastAsiaTheme="minorEastAsia" w:hAnsiTheme="majorHAnsi" w:cs="Arial"/>
          <w:b/>
          <w:sz w:val="20"/>
          <w:szCs w:val="20"/>
          <w:u w:val="single"/>
          <w:lang w:eastAsia="ko-KR"/>
        </w:rPr>
        <w:t>Kutruffa</w:t>
      </w:r>
      <w:proofErr w:type="spellEnd"/>
      <w:r w:rsidRPr="00B752A8">
        <w:rPr>
          <w:rFonts w:asciiTheme="majorHAnsi" w:eastAsiaTheme="minorEastAsia" w:hAnsiTheme="majorHAnsi" w:cs="Arial"/>
          <w:b/>
          <w:sz w:val="20"/>
          <w:szCs w:val="20"/>
          <w:u w:val="single"/>
          <w:lang w:eastAsia="ko-KR"/>
        </w:rPr>
        <w:t xml:space="preserve"> do taboru kolejowego o udźwigu optymalnym każdego dźwignika 25 ton, wraz z systemem sterowania” </w:t>
      </w:r>
    </w:p>
    <w:p w14:paraId="3C460C32" w14:textId="77777777" w:rsidR="00291A84" w:rsidRPr="005D6798" w:rsidRDefault="00291A84" w:rsidP="00291A84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hAnsiTheme="majorHAnsi" w:cs="Arial"/>
          <w:b/>
          <w:bCs/>
          <w:sz w:val="18"/>
          <w:szCs w:val="18"/>
          <w:u w:val="single"/>
        </w:rPr>
      </w:pPr>
    </w:p>
    <w:p w14:paraId="266DBC68" w14:textId="77777777" w:rsidR="009D78CA" w:rsidRPr="005D6798" w:rsidRDefault="009D78CA" w:rsidP="00946E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18"/>
          <w:szCs w:val="18"/>
          <w:lang w:eastAsia="ar-SA"/>
        </w:rPr>
      </w:pPr>
      <w:bookmarkStart w:id="1" w:name="_GoBack"/>
      <w:bookmarkEnd w:id="1"/>
    </w:p>
    <w:bookmarkEnd w:id="0"/>
    <w:p w14:paraId="5A2F34BF" w14:textId="09B35149" w:rsidR="00CB60D0" w:rsidRPr="005D6798" w:rsidRDefault="00CB60D0" w:rsidP="00CB60D0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Arial"/>
          <w:b/>
          <w:sz w:val="18"/>
          <w:szCs w:val="18"/>
        </w:rPr>
      </w:pPr>
      <w:r w:rsidRPr="005D6798">
        <w:rPr>
          <w:rFonts w:asciiTheme="majorHAnsi" w:eastAsia="Calibri" w:hAnsiTheme="majorHAnsi" w:cs="Arial"/>
          <w:b/>
          <w:sz w:val="18"/>
          <w:szCs w:val="18"/>
        </w:rPr>
        <w:t>Szacowana wartość zamówienia wyniesie:</w:t>
      </w:r>
    </w:p>
    <w:p w14:paraId="468DB33F" w14:textId="5A7FD4EB" w:rsidR="004D516C" w:rsidRPr="005D6798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Arial"/>
          <w:b/>
          <w:sz w:val="18"/>
          <w:szCs w:val="18"/>
        </w:rPr>
      </w:pPr>
      <w:r w:rsidRPr="005D6798">
        <w:rPr>
          <w:rFonts w:asciiTheme="majorHAnsi" w:eastAsia="Calibri" w:hAnsiTheme="majorHAnsi" w:cs="Arial"/>
          <w:b/>
          <w:sz w:val="18"/>
          <w:szCs w:val="18"/>
        </w:rPr>
        <w:t xml:space="preserve">całkowitą cenę netto ......................... PLN </w:t>
      </w:r>
    </w:p>
    <w:p w14:paraId="452255D9" w14:textId="77777777" w:rsidR="004D516C" w:rsidRPr="005D6798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Arial"/>
          <w:b/>
          <w:sz w:val="18"/>
          <w:szCs w:val="18"/>
        </w:rPr>
      </w:pPr>
      <w:r w:rsidRPr="005D6798">
        <w:rPr>
          <w:rFonts w:asciiTheme="majorHAnsi" w:eastAsia="Calibri" w:hAnsiTheme="majorHAnsi" w:cs="Arial"/>
          <w:b/>
          <w:sz w:val="18"/>
          <w:szCs w:val="18"/>
        </w:rPr>
        <w:tab/>
      </w:r>
      <w:r w:rsidRPr="005D6798">
        <w:rPr>
          <w:rFonts w:asciiTheme="majorHAnsi" w:eastAsia="Calibri" w:hAnsiTheme="majorHAnsi" w:cs="Arial"/>
          <w:b/>
          <w:sz w:val="18"/>
          <w:szCs w:val="18"/>
        </w:rPr>
        <w:tab/>
        <w:t xml:space="preserve">(słownie: .......................................................................) </w:t>
      </w:r>
    </w:p>
    <w:p w14:paraId="51443721" w14:textId="77777777" w:rsidR="004D516C" w:rsidRPr="005D6798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Arial"/>
          <w:b/>
          <w:sz w:val="18"/>
          <w:szCs w:val="18"/>
        </w:rPr>
      </w:pPr>
      <w:r w:rsidRPr="005D6798">
        <w:rPr>
          <w:rFonts w:asciiTheme="majorHAnsi" w:eastAsia="Calibri" w:hAnsiTheme="majorHAnsi" w:cs="Arial"/>
          <w:b/>
          <w:sz w:val="18"/>
          <w:szCs w:val="18"/>
        </w:rPr>
        <w:tab/>
      </w:r>
      <w:r w:rsidRPr="005D6798">
        <w:rPr>
          <w:rFonts w:asciiTheme="majorHAnsi" w:eastAsia="Calibri" w:hAnsiTheme="majorHAnsi" w:cs="Arial"/>
          <w:b/>
          <w:sz w:val="18"/>
          <w:szCs w:val="18"/>
        </w:rPr>
        <w:tab/>
        <w:t>plus należny podatek VAT ...................................PLN (jeśli dotyczy)</w:t>
      </w:r>
    </w:p>
    <w:p w14:paraId="4103C9E6" w14:textId="77777777" w:rsidR="004D516C" w:rsidRPr="005D6798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Arial"/>
          <w:b/>
          <w:sz w:val="18"/>
          <w:szCs w:val="18"/>
        </w:rPr>
      </w:pPr>
      <w:r w:rsidRPr="005D6798">
        <w:rPr>
          <w:rFonts w:asciiTheme="majorHAnsi" w:hAnsiTheme="majorHAnsi" w:cs="Arial"/>
          <w:b/>
          <w:i/>
          <w:sz w:val="18"/>
          <w:szCs w:val="18"/>
        </w:rPr>
        <w:tab/>
      </w:r>
      <w:r w:rsidRPr="005D6798">
        <w:rPr>
          <w:rFonts w:asciiTheme="majorHAnsi" w:eastAsia="Calibri" w:hAnsiTheme="majorHAnsi" w:cs="Arial"/>
          <w:b/>
          <w:sz w:val="18"/>
          <w:szCs w:val="18"/>
        </w:rPr>
        <w:tab/>
        <w:t xml:space="preserve">(słownie: .......................................................................) </w:t>
      </w:r>
    </w:p>
    <w:p w14:paraId="49655F63" w14:textId="77777777" w:rsidR="004D516C" w:rsidRPr="005D6798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Arial"/>
          <w:b/>
          <w:sz w:val="18"/>
          <w:szCs w:val="18"/>
        </w:rPr>
      </w:pPr>
      <w:r w:rsidRPr="005D6798">
        <w:rPr>
          <w:rFonts w:asciiTheme="majorHAnsi" w:eastAsia="Calibri" w:hAnsiTheme="majorHAnsi" w:cs="Arial"/>
          <w:b/>
          <w:sz w:val="18"/>
          <w:szCs w:val="18"/>
        </w:rPr>
        <w:tab/>
      </w:r>
      <w:r w:rsidRPr="005D6798">
        <w:rPr>
          <w:rFonts w:asciiTheme="majorHAnsi" w:eastAsia="Calibri" w:hAnsiTheme="majorHAnsi" w:cs="Arial"/>
          <w:b/>
          <w:sz w:val="18"/>
          <w:szCs w:val="18"/>
        </w:rPr>
        <w:tab/>
        <w:t xml:space="preserve">co stanowi całkowitą cenę brutto ......................... PLN </w:t>
      </w:r>
    </w:p>
    <w:p w14:paraId="510922D8" w14:textId="77777777" w:rsidR="004D516C" w:rsidRPr="005D6798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Arial"/>
          <w:b/>
          <w:sz w:val="18"/>
          <w:szCs w:val="18"/>
        </w:rPr>
      </w:pPr>
      <w:r w:rsidRPr="005D6798">
        <w:rPr>
          <w:rFonts w:asciiTheme="majorHAnsi" w:eastAsia="Calibri" w:hAnsiTheme="majorHAnsi" w:cs="Arial"/>
          <w:b/>
          <w:sz w:val="18"/>
          <w:szCs w:val="18"/>
        </w:rPr>
        <w:t>(słownie: .....................................................................)</w:t>
      </w:r>
    </w:p>
    <w:p w14:paraId="42FB1D64" w14:textId="77777777" w:rsidR="00946E4A" w:rsidRPr="005D6798" w:rsidRDefault="00946E4A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Arial"/>
          <w:b/>
          <w:sz w:val="18"/>
          <w:szCs w:val="18"/>
        </w:rPr>
      </w:pPr>
    </w:p>
    <w:p w14:paraId="33E2EDAA" w14:textId="77777777" w:rsidR="00946E4A" w:rsidRPr="005D6798" w:rsidRDefault="00946E4A" w:rsidP="00946E4A">
      <w:pPr>
        <w:pStyle w:val="Akapitzlist"/>
        <w:autoSpaceDE w:val="0"/>
        <w:autoSpaceDN w:val="0"/>
        <w:adjustRightInd w:val="0"/>
        <w:spacing w:line="360" w:lineRule="auto"/>
        <w:ind w:left="1222"/>
        <w:jc w:val="both"/>
        <w:rPr>
          <w:rFonts w:asciiTheme="majorHAnsi" w:hAnsiTheme="majorHAnsi" w:cs="Arial"/>
          <w:b/>
          <w:sz w:val="18"/>
          <w:szCs w:val="18"/>
        </w:rPr>
      </w:pPr>
    </w:p>
    <w:p w14:paraId="6309404F" w14:textId="77777777" w:rsidR="00291A84" w:rsidRPr="005D6798" w:rsidRDefault="00291A84" w:rsidP="00946E4A">
      <w:pPr>
        <w:pStyle w:val="Akapitzlist"/>
        <w:autoSpaceDE w:val="0"/>
        <w:autoSpaceDN w:val="0"/>
        <w:adjustRightInd w:val="0"/>
        <w:spacing w:line="360" w:lineRule="auto"/>
        <w:ind w:left="1222"/>
        <w:jc w:val="both"/>
        <w:rPr>
          <w:rFonts w:asciiTheme="majorHAnsi" w:hAnsiTheme="majorHAnsi" w:cs="Arial"/>
          <w:b/>
          <w:sz w:val="18"/>
          <w:szCs w:val="18"/>
        </w:rPr>
      </w:pPr>
    </w:p>
    <w:p w14:paraId="74F50BCF" w14:textId="77777777" w:rsidR="00291A84" w:rsidRPr="005D6798" w:rsidRDefault="00291A84" w:rsidP="00946E4A">
      <w:pPr>
        <w:pStyle w:val="Akapitzlist"/>
        <w:autoSpaceDE w:val="0"/>
        <w:autoSpaceDN w:val="0"/>
        <w:adjustRightInd w:val="0"/>
        <w:spacing w:line="360" w:lineRule="auto"/>
        <w:ind w:left="1222"/>
        <w:jc w:val="both"/>
        <w:rPr>
          <w:rFonts w:asciiTheme="majorHAnsi" w:hAnsiTheme="majorHAnsi" w:cs="Arial"/>
          <w:b/>
          <w:sz w:val="18"/>
          <w:szCs w:val="18"/>
        </w:rPr>
      </w:pPr>
    </w:p>
    <w:p w14:paraId="1E7AD82E" w14:textId="77777777" w:rsidR="009D78CA" w:rsidRPr="005D6798" w:rsidRDefault="009D78CA" w:rsidP="00CB60D0">
      <w:pPr>
        <w:rPr>
          <w:rFonts w:asciiTheme="majorHAnsi" w:hAnsiTheme="majorHAnsi" w:cs="Arial"/>
          <w:sz w:val="18"/>
          <w:szCs w:val="18"/>
        </w:rPr>
      </w:pPr>
    </w:p>
    <w:p w14:paraId="69C42FE1" w14:textId="77777777" w:rsidR="009D78CA" w:rsidRPr="005D6798" w:rsidRDefault="009D78CA" w:rsidP="00CB60D0">
      <w:pPr>
        <w:rPr>
          <w:rFonts w:asciiTheme="majorHAnsi" w:hAnsiTheme="majorHAnsi" w:cs="Arial"/>
          <w:sz w:val="18"/>
          <w:szCs w:val="18"/>
        </w:rPr>
      </w:pPr>
    </w:p>
    <w:p w14:paraId="0878F290" w14:textId="0C99525E" w:rsidR="00CB60D0" w:rsidRPr="005D6798" w:rsidRDefault="005D6798" w:rsidP="005874B1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........................,</w:t>
      </w:r>
      <w:r w:rsidR="00CB60D0" w:rsidRPr="005D6798">
        <w:rPr>
          <w:rFonts w:asciiTheme="majorHAnsi" w:hAnsiTheme="majorHAnsi" w:cs="Arial"/>
          <w:sz w:val="18"/>
          <w:szCs w:val="18"/>
        </w:rPr>
        <w:t xml:space="preserve"> dnia …..…….............</w:t>
      </w:r>
      <w:r w:rsidR="00CB60D0" w:rsidRPr="005D6798">
        <w:rPr>
          <w:rFonts w:asciiTheme="majorHAnsi" w:hAnsiTheme="majorHAnsi" w:cs="Arial"/>
          <w:sz w:val="18"/>
          <w:szCs w:val="18"/>
        </w:rPr>
        <w:tab/>
      </w:r>
      <w:r w:rsidR="00CB60D0" w:rsidRPr="005D6798">
        <w:rPr>
          <w:rFonts w:asciiTheme="majorHAnsi" w:hAnsiTheme="majorHAnsi" w:cs="Arial"/>
          <w:sz w:val="18"/>
          <w:szCs w:val="18"/>
        </w:rPr>
        <w:tab/>
      </w:r>
      <w:r w:rsidR="00CB60D0" w:rsidRPr="005D6798">
        <w:rPr>
          <w:rFonts w:asciiTheme="majorHAnsi" w:hAnsiTheme="majorHAnsi" w:cs="Arial"/>
          <w:sz w:val="18"/>
          <w:szCs w:val="18"/>
        </w:rPr>
        <w:tab/>
        <w:t xml:space="preserve">             </w:t>
      </w:r>
      <w:r w:rsidR="00CB60D0" w:rsidRPr="005D6798">
        <w:rPr>
          <w:rFonts w:asciiTheme="majorHAnsi" w:hAnsiTheme="majorHAnsi" w:cs="Arial"/>
          <w:sz w:val="18"/>
          <w:szCs w:val="18"/>
        </w:rPr>
        <w:tab/>
        <w:t>.........................................................................</w:t>
      </w:r>
      <w:r w:rsidR="00F916B7" w:rsidRPr="005D6798">
        <w:rPr>
          <w:rFonts w:asciiTheme="majorHAnsi" w:hAnsiTheme="majorHAnsi" w:cs="Arial"/>
          <w:sz w:val="18"/>
          <w:szCs w:val="18"/>
        </w:rPr>
        <w:t>....................................................</w:t>
      </w:r>
    </w:p>
    <w:p w14:paraId="37D6E890" w14:textId="0C18A30F" w:rsidR="00CB60D0" w:rsidRPr="005D6798" w:rsidRDefault="00CB60D0" w:rsidP="005874B1">
      <w:pPr>
        <w:rPr>
          <w:rFonts w:asciiTheme="majorHAnsi" w:hAnsiTheme="majorHAnsi" w:cs="Arial"/>
          <w:b/>
          <w:sz w:val="18"/>
          <w:szCs w:val="18"/>
        </w:rPr>
      </w:pPr>
      <w:r w:rsidRPr="005D6798">
        <w:rPr>
          <w:rFonts w:asciiTheme="majorHAnsi" w:hAnsiTheme="majorHAnsi" w:cs="Arial"/>
          <w:b/>
          <w:sz w:val="18"/>
          <w:szCs w:val="18"/>
        </w:rPr>
        <w:t>Miejscowość</w:t>
      </w:r>
      <w:r w:rsidRPr="005D6798">
        <w:rPr>
          <w:rFonts w:asciiTheme="majorHAnsi" w:hAnsiTheme="majorHAnsi" w:cs="Arial"/>
          <w:b/>
          <w:sz w:val="18"/>
          <w:szCs w:val="18"/>
        </w:rPr>
        <w:tab/>
      </w:r>
      <w:r w:rsidR="00F916B7" w:rsidRPr="005D6798">
        <w:rPr>
          <w:rFonts w:asciiTheme="majorHAnsi" w:hAnsiTheme="majorHAnsi" w:cs="Arial"/>
          <w:sz w:val="18"/>
          <w:szCs w:val="18"/>
        </w:rPr>
        <w:tab/>
      </w:r>
      <w:r w:rsidR="00F916B7" w:rsidRPr="005D6798">
        <w:rPr>
          <w:rFonts w:asciiTheme="majorHAnsi" w:hAnsiTheme="majorHAnsi" w:cs="Arial"/>
          <w:sz w:val="18"/>
          <w:szCs w:val="18"/>
        </w:rPr>
        <w:tab/>
      </w:r>
      <w:r w:rsidR="00F916B7" w:rsidRPr="005D6798">
        <w:rPr>
          <w:rFonts w:asciiTheme="majorHAnsi" w:hAnsiTheme="majorHAnsi" w:cs="Arial"/>
          <w:sz w:val="18"/>
          <w:szCs w:val="18"/>
        </w:rPr>
        <w:tab/>
      </w:r>
      <w:r w:rsidR="00F916B7" w:rsidRPr="005D6798">
        <w:rPr>
          <w:rFonts w:asciiTheme="majorHAnsi" w:hAnsiTheme="majorHAnsi" w:cs="Arial"/>
          <w:sz w:val="18"/>
          <w:szCs w:val="18"/>
        </w:rPr>
        <w:tab/>
      </w:r>
      <w:r w:rsidR="00F916B7" w:rsidRPr="005D6798">
        <w:rPr>
          <w:rFonts w:asciiTheme="majorHAnsi" w:hAnsiTheme="majorHAnsi" w:cs="Arial"/>
          <w:sz w:val="18"/>
          <w:szCs w:val="18"/>
        </w:rPr>
        <w:tab/>
      </w:r>
      <w:r w:rsidR="00F916B7" w:rsidRPr="005D6798">
        <w:rPr>
          <w:rFonts w:asciiTheme="majorHAnsi" w:hAnsiTheme="majorHAnsi" w:cs="Arial"/>
          <w:sz w:val="18"/>
          <w:szCs w:val="18"/>
        </w:rPr>
        <w:tab/>
      </w:r>
      <w:r w:rsidR="00F916B7" w:rsidRPr="005D6798">
        <w:rPr>
          <w:rFonts w:asciiTheme="majorHAnsi" w:hAnsiTheme="majorHAnsi" w:cs="Arial"/>
          <w:sz w:val="18"/>
          <w:szCs w:val="18"/>
        </w:rPr>
        <w:tab/>
      </w:r>
      <w:r w:rsidRPr="005D6798">
        <w:rPr>
          <w:rFonts w:asciiTheme="majorHAnsi" w:hAnsiTheme="majorHAnsi" w:cs="Arial"/>
          <w:b/>
          <w:sz w:val="18"/>
          <w:szCs w:val="18"/>
        </w:rPr>
        <w:t>Podpis Wykonawcy</w:t>
      </w:r>
    </w:p>
    <w:sectPr w:rsidR="00CB60D0" w:rsidRPr="005D6798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8586" w14:textId="77777777" w:rsidR="00961A0B" w:rsidRDefault="00961A0B">
      <w:r>
        <w:separator/>
      </w:r>
    </w:p>
  </w:endnote>
  <w:endnote w:type="continuationSeparator" w:id="0">
    <w:p w14:paraId="73CD065D" w14:textId="77777777" w:rsidR="00961A0B" w:rsidRDefault="0096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B752A8">
          <w:rPr>
            <w:noProof/>
            <w:sz w:val="22"/>
            <w:szCs w:val="22"/>
          </w:rPr>
          <w:t>1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0141A" w14:textId="77777777" w:rsidR="00961A0B" w:rsidRDefault="00961A0B">
      <w:r>
        <w:separator/>
      </w:r>
    </w:p>
  </w:footnote>
  <w:footnote w:type="continuationSeparator" w:id="0">
    <w:p w14:paraId="278B4F6C" w14:textId="77777777" w:rsidR="00961A0B" w:rsidRDefault="00961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4DE38BF5" w:rsidR="008757E5" w:rsidRPr="00CF1A63" w:rsidRDefault="00B752A8" w:rsidP="009443FB">
    <w:pPr>
      <w:pStyle w:val="Nagwek"/>
      <w:tabs>
        <w:tab w:val="clear" w:pos="9072"/>
        <w:tab w:val="right" w:pos="10348"/>
      </w:tabs>
    </w:pPr>
    <w:r>
      <w:rPr>
        <w:sz w:val="20"/>
      </w:rPr>
      <w:t>PES.2.26.263.2</w:t>
    </w:r>
    <w:r w:rsidR="00F916B7">
      <w:rPr>
        <w:sz w:val="20"/>
      </w:rPr>
      <w:t>.2023</w:t>
    </w:r>
    <w:r w:rsidR="00CB60D0">
      <w:rPr>
        <w:sz w:val="20"/>
      </w:rPr>
      <w:tab/>
    </w:r>
    <w:r w:rsidR="00CB60D0">
      <w:rPr>
        <w:sz w:val="20"/>
      </w:rPr>
      <w:tab/>
      <w:t>Załącznik nr 2</w:t>
    </w:r>
    <w:r w:rsidR="00946E4A">
      <w:rPr>
        <w:sz w:val="20"/>
      </w:rPr>
      <w:t xml:space="preserve"> do Rozeznania 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265C55"/>
    <w:multiLevelType w:val="hybridMultilevel"/>
    <w:tmpl w:val="0928B95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08930FE3"/>
    <w:multiLevelType w:val="hybridMultilevel"/>
    <w:tmpl w:val="4DEE2CA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7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8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6"/>
  </w:num>
  <w:num w:numId="8">
    <w:abstractNumId w:val="14"/>
  </w:num>
  <w:num w:numId="9">
    <w:abstractNumId w:val="29"/>
  </w:num>
  <w:num w:numId="10">
    <w:abstractNumId w:val="24"/>
  </w:num>
  <w:num w:numId="11">
    <w:abstractNumId w:val="19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3"/>
  </w:num>
  <w:num w:numId="17">
    <w:abstractNumId w:val="27"/>
  </w:num>
  <w:num w:numId="18">
    <w:abstractNumId w:val="28"/>
  </w:num>
  <w:num w:numId="19">
    <w:abstractNumId w:val="25"/>
  </w:num>
  <w:num w:numId="20">
    <w:abstractNumId w:val="2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  <w:num w:numId="25">
    <w:abstractNumId w:val="9"/>
  </w:num>
  <w:num w:numId="26">
    <w:abstractNumId w:val="7"/>
  </w:num>
  <w:num w:numId="27">
    <w:abstractNumId w:val="22"/>
  </w:num>
  <w:num w:numId="28">
    <w:abstractNumId w:val="15"/>
  </w:num>
  <w:num w:numId="29">
    <w:abstractNumId w:val="21"/>
  </w:num>
  <w:num w:numId="30">
    <w:abstractNumId w:val="16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B3027"/>
    <w:rsid w:val="000C37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91A84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470E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77D20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D6798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93D68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3BDB"/>
    <w:rsid w:val="009443FB"/>
    <w:rsid w:val="00946E4A"/>
    <w:rsid w:val="00961A0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D78CA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52A8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436E9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B60D0"/>
    <w:rsid w:val="00CC05A7"/>
    <w:rsid w:val="00CC7B21"/>
    <w:rsid w:val="00CD6303"/>
    <w:rsid w:val="00CE2D9D"/>
    <w:rsid w:val="00CE315B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050F6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F1530C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16B7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  <w:style w:type="paragraph" w:styleId="Bezodstpw">
    <w:name w:val="No Spacing"/>
    <w:uiPriority w:val="1"/>
    <w:qFormat/>
    <w:rsid w:val="00477D20"/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819D45-12B6-4EB1-96DF-0B65A74A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8</cp:revision>
  <cp:lastPrinted>2017-04-25T12:25:00Z</cp:lastPrinted>
  <dcterms:created xsi:type="dcterms:W3CDTF">2022-06-09T10:20:00Z</dcterms:created>
  <dcterms:modified xsi:type="dcterms:W3CDTF">2023-03-09T09:16:00Z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