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7B17167A" w14:textId="77777777" w:rsidR="009E2DD8" w:rsidRDefault="009E2DD8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OŚWIADCZENIE</w:t>
      </w:r>
    </w:p>
    <w:p w14:paraId="3FC63F1B" w14:textId="363F3E0B" w:rsidR="009E2DD8" w:rsidRPr="0052595B" w:rsidRDefault="009E2DD8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 w:rsidRPr="005D1A4E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 wykonawcy o aktualności informacji zawartych w oświadczeniu o którym mowa w art. </w:t>
      </w: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125</w:t>
      </w:r>
      <w:r w:rsidRPr="005D1A4E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 ust. 1 </w:t>
      </w:r>
      <w:proofErr w:type="spellStart"/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p.z.p</w:t>
      </w:r>
      <w:proofErr w:type="spellEnd"/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F2BA6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2147C0A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EF2BA6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E2DD8" w:rsidRPr="00EF2BA6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30063671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79636C9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4980A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7CDA19B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619ED4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3BB0AE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E2DD8" w:rsidRPr="00EF2BA6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7AD0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36F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0F5E244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9E2DD8" w:rsidRPr="00EF2BA6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0EB14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3E0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0F62D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D844E6" w14:textId="77777777" w:rsidR="009E2DD8" w:rsidRPr="00EF2BA6" w:rsidRDefault="009E2DD8" w:rsidP="009E2DD8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D7F9DA" w14:textId="77777777" w:rsidR="009E2DD8" w:rsidRPr="00EF2BA6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0D7A52A5" w:rsidR="009E2DD8" w:rsidRDefault="00175E78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„Sukcesywna dostawa</w:t>
      </w:r>
      <w:r w:rsidR="009E2DD8" w:rsidRPr="00EF2BA6">
        <w:rPr>
          <w:rFonts w:asciiTheme="minorHAnsi" w:hAnsiTheme="minorHAnsi" w:cstheme="minorHAnsi"/>
          <w:b/>
          <w:bCs/>
          <w:sz w:val="22"/>
          <w:szCs w:val="22"/>
        </w:rPr>
        <w:t xml:space="preserve"> 1000 ton węgla kamiennego”</w:t>
      </w:r>
      <w:r w:rsidR="009E2DD8" w:rsidRPr="005D1A4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36BA704" w14:textId="77777777" w:rsidR="009E2DD8" w:rsidRPr="00B6516F" w:rsidRDefault="009E2DD8" w:rsidP="009E2DD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>Oświadczam(-y), że na dzień składania ofert:</w:t>
      </w:r>
    </w:p>
    <w:p w14:paraId="53F2FF59" w14:textId="77777777" w:rsidR="009E2DD8" w:rsidRPr="005D1A4E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</w:rPr>
      </w:pPr>
      <w:r w:rsidRPr="005D1A4E">
        <w:rPr>
          <w:rFonts w:asciiTheme="minorHAnsi" w:hAnsiTheme="minorHAnsi" w:cstheme="minorHAnsi"/>
          <w:i/>
          <w:iCs/>
        </w:rPr>
        <w:t>podlegam / nie podlegam*</w:t>
      </w:r>
      <w:r w:rsidRPr="005D1A4E">
        <w:rPr>
          <w:rFonts w:asciiTheme="minorHAnsi" w:hAnsiTheme="minorHAnsi" w:cstheme="minorHAnsi"/>
        </w:rPr>
        <w:t xml:space="preserve"> wykluczeniu z postępowania na podstawie art. 108 ust. 1 ustawy Prawo zamówień publicznych;</w:t>
      </w:r>
    </w:p>
    <w:p w14:paraId="2C3ACA55" w14:textId="77777777" w:rsidR="009E2DD8" w:rsidRPr="005D1A4E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</w:rPr>
      </w:pPr>
      <w:r w:rsidRPr="005D1A4E">
        <w:rPr>
          <w:rFonts w:asciiTheme="minorHAnsi" w:hAnsiTheme="minorHAnsi" w:cstheme="minorHAnsi"/>
          <w:i/>
          <w:iCs/>
        </w:rPr>
        <w:t>podlegam / nie podlegam*</w:t>
      </w:r>
      <w:r w:rsidRPr="005D1A4E">
        <w:rPr>
          <w:rFonts w:asciiTheme="minorHAnsi" w:hAnsiTheme="minorHAnsi" w:cstheme="minorHAnsi"/>
        </w:rPr>
        <w:t xml:space="preserve"> wykluczeniu z postępowania na podstawie art. 109 ust. 1 pkt. </w:t>
      </w:r>
      <w:r>
        <w:rPr>
          <w:rFonts w:asciiTheme="minorHAnsi" w:hAnsiTheme="minorHAnsi" w:cstheme="minorHAnsi"/>
        </w:rPr>
        <w:t xml:space="preserve">1, </w:t>
      </w:r>
      <w:r w:rsidRPr="005D1A4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i 10</w:t>
      </w:r>
      <w:r w:rsidRPr="005D1A4E">
        <w:rPr>
          <w:rFonts w:asciiTheme="minorHAnsi" w:hAnsiTheme="minorHAnsi" w:cstheme="minorHAnsi"/>
        </w:rPr>
        <w:t xml:space="preserve">  ustawy Prawo zamówień publicznych;</w:t>
      </w:r>
    </w:p>
    <w:p w14:paraId="6670DFEA" w14:textId="77777777" w:rsidR="009E2DD8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  <w:i/>
          <w:iCs/>
        </w:rPr>
        <w:t>spełniam</w:t>
      </w:r>
      <w:r>
        <w:rPr>
          <w:rFonts w:asciiTheme="minorHAnsi" w:hAnsiTheme="minorHAnsi" w:cstheme="minorHAnsi"/>
          <w:i/>
          <w:iCs/>
        </w:rPr>
        <w:t xml:space="preserve"> </w:t>
      </w:r>
      <w:r w:rsidRPr="00B6516F">
        <w:rPr>
          <w:rFonts w:asciiTheme="minorHAnsi" w:hAnsiTheme="minorHAnsi" w:cstheme="minorHAnsi"/>
          <w:i/>
          <w:iCs/>
        </w:rPr>
        <w:t>/ nie spełniam*</w:t>
      </w:r>
      <w:r w:rsidRPr="005D1A4E">
        <w:rPr>
          <w:rFonts w:asciiTheme="minorHAnsi" w:hAnsiTheme="minorHAnsi" w:cstheme="minorHAnsi"/>
        </w:rPr>
        <w:t xml:space="preserve"> warunki udziału w postępowaniu określone przez Zamawiającego w specyfikacji warunków zamówienia i ogłoszeniu o zamówieniu;</w:t>
      </w:r>
    </w:p>
    <w:p w14:paraId="134B0753" w14:textId="77777777" w:rsidR="009E2DD8" w:rsidRPr="005D1A4E" w:rsidRDefault="009E2DD8" w:rsidP="009E2DD8">
      <w:pPr>
        <w:autoSpaceDE w:val="0"/>
        <w:spacing w:line="276" w:lineRule="auto"/>
        <w:ind w:firstLine="708"/>
        <w:rPr>
          <w:rFonts w:asciiTheme="minorHAnsi" w:hAnsiTheme="minorHAnsi" w:cstheme="minorHAnsi"/>
          <w:i/>
          <w:iCs/>
        </w:rPr>
      </w:pPr>
      <w:r w:rsidRPr="005D1A4E">
        <w:rPr>
          <w:rFonts w:asciiTheme="minorHAnsi" w:hAnsiTheme="minorHAnsi" w:cstheme="minorHAnsi"/>
          <w:i/>
          <w:iCs/>
          <w:lang w:eastAsia="ar-SA"/>
        </w:rPr>
        <w:t>(*Niepotrzebne skreślić)</w:t>
      </w:r>
    </w:p>
    <w:p w14:paraId="4064C389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74AE2413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57AAEDC7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5370D551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2AB45F17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64B0C6F3" w14:textId="77777777" w:rsidR="009E2DD8" w:rsidRPr="00B6516F" w:rsidRDefault="009E2DD8" w:rsidP="009E2DD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Oświadczenie, że podjęte przez Wykonawcę czynności są wystarczające do wykazania jego rzetelności w sytuacji, gdy wykonawca podlega wykluczania z postepowania na podstawie art. 108 ust. 1 pkt. 1, 2, 5 lub 6 </w:t>
      </w:r>
      <w:r>
        <w:rPr>
          <w:rFonts w:asciiTheme="minorHAnsi" w:hAnsiTheme="minorHAnsi" w:cstheme="minorHAnsi"/>
          <w:i/>
          <w:iCs/>
        </w:rPr>
        <w:t>oraz art. 109 ust. 1 pkt. 4 i 10</w:t>
      </w:r>
      <w:r w:rsidRPr="00B6516F"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p.z.p</w:t>
      </w:r>
      <w:proofErr w:type="spellEnd"/>
      <w:r>
        <w:rPr>
          <w:rFonts w:asciiTheme="minorHAnsi" w:hAnsiTheme="minorHAnsi" w:cstheme="minorHAnsi"/>
        </w:rPr>
        <w:t xml:space="preserve">  </w:t>
      </w:r>
      <w:r w:rsidRPr="00B6516F">
        <w:rPr>
          <w:rFonts w:asciiTheme="minorHAnsi" w:hAnsiTheme="minorHAnsi" w:cstheme="minorHAnsi"/>
        </w:rPr>
        <w:t>**</w:t>
      </w:r>
    </w:p>
    <w:p w14:paraId="6CCD510F" w14:textId="77777777" w:rsidR="009E2DD8" w:rsidRDefault="009E2DD8" w:rsidP="009E2DD8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1BABA529" w14:textId="77777777" w:rsidR="009E2DD8" w:rsidRPr="00B6516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Oświadczam, że zachodzą w stosunku do mnie podstawy wykluczenia z postępowania na podstawie art. …… </w:t>
      </w:r>
      <w:proofErr w:type="spellStart"/>
      <w:r w:rsidRPr="00B6516F">
        <w:rPr>
          <w:rFonts w:asciiTheme="minorHAnsi" w:hAnsiTheme="minorHAnsi" w:cstheme="minorHAnsi"/>
        </w:rPr>
        <w:t>p.z.p</w:t>
      </w:r>
      <w:proofErr w:type="spellEnd"/>
      <w:r w:rsidRPr="00B6516F">
        <w:rPr>
          <w:rFonts w:asciiTheme="minorHAnsi" w:hAnsiTheme="minorHAnsi" w:cstheme="minorHAnsi"/>
        </w:rPr>
        <w:t xml:space="preserve">. </w:t>
      </w:r>
    </w:p>
    <w:p w14:paraId="22EBE159" w14:textId="77777777" w:rsidR="009E2DD8" w:rsidRPr="00B6516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/>
          <w:iCs/>
        </w:rPr>
      </w:pPr>
      <w:r w:rsidRPr="00B6516F">
        <w:rPr>
          <w:rFonts w:asciiTheme="minorHAnsi" w:hAnsiTheme="minorHAnsi" w:cstheme="minorHAnsi"/>
          <w:i/>
          <w:iCs/>
        </w:rPr>
        <w:t xml:space="preserve">(podać mającą zastosowanie podstawę wykluczenia spośród wymienionych w 108 ust. 1 pkt. 1, 2, 5 lub 6 oraz art. 109 ust. 1 pkt. 4 i 10 </w:t>
      </w:r>
      <w:proofErr w:type="spellStart"/>
      <w:r w:rsidRPr="00B6516F">
        <w:rPr>
          <w:rFonts w:asciiTheme="minorHAnsi" w:hAnsiTheme="minorHAnsi" w:cstheme="minorHAnsi"/>
          <w:i/>
          <w:iCs/>
        </w:rPr>
        <w:t>p.z.p</w:t>
      </w:r>
      <w:proofErr w:type="spellEnd"/>
      <w:r w:rsidRPr="00B6516F">
        <w:rPr>
          <w:rFonts w:asciiTheme="minorHAnsi" w:hAnsiTheme="minorHAnsi" w:cstheme="minorHAnsi"/>
          <w:i/>
          <w:iCs/>
        </w:rPr>
        <w:t xml:space="preserve">.). </w:t>
      </w:r>
    </w:p>
    <w:p w14:paraId="4E30E9CC" w14:textId="77777777" w:rsidR="009E2DD8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</w:p>
    <w:p w14:paraId="4586287A" w14:textId="77777777" w:rsidR="009E2DD8" w:rsidRPr="00B6516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Jednocześnie oświadczam, że w związku z ww. okolicznością, na podstawie art. 110 ust. 2 </w:t>
      </w:r>
      <w:proofErr w:type="spellStart"/>
      <w:r w:rsidRPr="00B6516F">
        <w:rPr>
          <w:rFonts w:asciiTheme="minorHAnsi" w:hAnsiTheme="minorHAnsi" w:cstheme="minorHAnsi"/>
        </w:rPr>
        <w:t>p.z.p</w:t>
      </w:r>
      <w:proofErr w:type="spellEnd"/>
      <w:r w:rsidRPr="00B6516F">
        <w:rPr>
          <w:rFonts w:asciiTheme="minorHAnsi" w:hAnsiTheme="minorHAnsi" w:cstheme="minorHAnsi"/>
        </w:rPr>
        <w:t>. podjąłem następujące środki naprawcze: …………………………………………………………………</w:t>
      </w:r>
    </w:p>
    <w:p w14:paraId="46CBA357" w14:textId="77777777" w:rsidR="009E2DD8" w:rsidRDefault="009E2DD8" w:rsidP="009E2DD8">
      <w:pPr>
        <w:autoSpaceDE w:val="0"/>
        <w:spacing w:line="276" w:lineRule="auto"/>
        <w:ind w:left="70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B6516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(** dotyczy sytuacji gdy wykonawca podlega wykluczeniu z postępowania na podstawie art. 108 ust. 1 pkt. 1, 2, 5 lub 6 </w:t>
      </w:r>
      <w:r w:rsidRPr="00B6516F">
        <w:rPr>
          <w:rFonts w:asciiTheme="minorHAnsi" w:hAnsiTheme="minorHAnsi" w:cstheme="minorHAnsi"/>
          <w:i/>
          <w:iCs/>
          <w:sz w:val="22"/>
          <w:szCs w:val="22"/>
        </w:rPr>
        <w:t xml:space="preserve">oraz art. 109 ust. 1 pkt. 4 i 10 </w:t>
      </w:r>
      <w:proofErr w:type="spellStart"/>
      <w:r w:rsidRPr="00B6516F">
        <w:rPr>
          <w:rFonts w:asciiTheme="minorHAnsi" w:hAnsiTheme="minorHAnsi" w:cstheme="minorHAnsi"/>
          <w:i/>
          <w:iCs/>
          <w:sz w:val="22"/>
          <w:szCs w:val="22"/>
        </w:rPr>
        <w:t>p.z.p</w:t>
      </w:r>
      <w:proofErr w:type="spellEnd"/>
      <w:r w:rsidRPr="00B6516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)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.</w:t>
      </w:r>
    </w:p>
    <w:p w14:paraId="0D462457" w14:textId="77777777" w:rsidR="009E2DD8" w:rsidRDefault="009E2DD8" w:rsidP="009E2DD8">
      <w:pPr>
        <w:autoSpaceDE w:val="0"/>
        <w:spacing w:line="276" w:lineRule="auto"/>
        <w:ind w:left="70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6ECC804" w14:textId="77777777" w:rsidR="009E2DD8" w:rsidRPr="00B6516F" w:rsidRDefault="009E2DD8" w:rsidP="009E2DD8">
      <w:pPr>
        <w:pStyle w:val="Akapitzlist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lang w:eastAsia="ar-SA"/>
        </w:rPr>
      </w:pPr>
      <w:r w:rsidRPr="00B6516F">
        <w:rPr>
          <w:rFonts w:asciiTheme="minorHAnsi" w:hAnsiTheme="minorHAnsi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inorHAnsi" w:hAnsiTheme="minorHAnsi" w:cstheme="minorHAnsi"/>
          <w:lang w:eastAsia="ar-SA"/>
        </w:rPr>
        <w:t>.</w:t>
      </w:r>
    </w:p>
    <w:p w14:paraId="54C213F3" w14:textId="77777777" w:rsidR="009E2DD8" w:rsidRDefault="009E2DD8" w:rsidP="009E2DD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4842A98" w14:textId="77777777" w:rsidR="009E2DD8" w:rsidRDefault="009E2DD8" w:rsidP="009E2DD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62D07A" w14:textId="77777777" w:rsidR="009E2DD8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E4A831" w14:textId="77777777" w:rsidR="009E2DD8" w:rsidRPr="0052595B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77777777" w:rsidR="009E2DD8" w:rsidRPr="0052595B" w:rsidRDefault="009E2DD8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 upoważnionego przedstawiciela Wykonawcy</w:t>
      </w:r>
    </w:p>
    <w:p w14:paraId="5BDEDEB2" w14:textId="17ED064A" w:rsidR="0052595B" w:rsidRPr="0052595B" w:rsidRDefault="0052595B" w:rsidP="009E2DD8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bookmarkStart w:id="0" w:name="_GoBack"/>
      <w:bookmarkEnd w:id="0"/>
    </w:p>
    <w:sectPr w:rsidR="0052595B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5D0EE" w14:textId="77777777" w:rsidR="009142AA" w:rsidRDefault="009142AA">
      <w:r>
        <w:separator/>
      </w:r>
    </w:p>
  </w:endnote>
  <w:endnote w:type="continuationSeparator" w:id="0">
    <w:p w14:paraId="53256CC7" w14:textId="77777777" w:rsidR="009142AA" w:rsidRDefault="0091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75E7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C8849" w14:textId="77777777" w:rsidR="009142AA" w:rsidRDefault="009142AA">
      <w:r>
        <w:separator/>
      </w:r>
    </w:p>
  </w:footnote>
  <w:footnote w:type="continuationSeparator" w:id="0">
    <w:p w14:paraId="12A0DF05" w14:textId="77777777" w:rsidR="009142AA" w:rsidRDefault="0091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058A285E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D57691">
      <w:rPr>
        <w:rFonts w:asciiTheme="minorHAnsi" w:hAnsiTheme="minorHAnsi" w:cstheme="minorHAnsi"/>
        <w:sz w:val="20"/>
      </w:rPr>
      <w:t>PPZ.2.26.260</w:t>
    </w:r>
    <w:r w:rsidR="00175E78">
      <w:rPr>
        <w:rFonts w:asciiTheme="minorHAnsi" w:hAnsiTheme="minorHAnsi" w:cstheme="minorHAnsi"/>
        <w:sz w:val="20"/>
      </w:rPr>
      <w:t>.2</w:t>
    </w:r>
    <w:r w:rsidR="00F96ACE">
      <w:rPr>
        <w:rFonts w:asciiTheme="minorHAnsi" w:hAnsiTheme="minorHAnsi" w:cstheme="minorHAnsi"/>
        <w:sz w:val="20"/>
      </w:rPr>
      <w:t>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9E2DD8">
      <w:rPr>
        <w:rFonts w:asciiTheme="minorHAnsi" w:hAnsiTheme="minorHAnsi" w:cstheme="minorHAnsi"/>
        <w:sz w:val="20"/>
      </w:rPr>
      <w:t>5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75E78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142AA"/>
    <w:rsid w:val="009217B0"/>
    <w:rsid w:val="00921E3A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57691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96ACE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F0D7-8F0B-4DC5-8FD9-2A934D6C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6</cp:revision>
  <cp:lastPrinted>2017-04-25T12:25:00Z</cp:lastPrinted>
  <dcterms:created xsi:type="dcterms:W3CDTF">2021-04-07T15:21:00Z</dcterms:created>
  <dcterms:modified xsi:type="dcterms:W3CDTF">2021-11-10T13:55:00Z</dcterms:modified>
</cp:coreProperties>
</file>