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E90D" w14:textId="77777777" w:rsidR="009031A1" w:rsidRPr="001C6B7D" w:rsidRDefault="009031A1" w:rsidP="009031A1">
      <w:pPr>
        <w:jc w:val="center"/>
        <w:rPr>
          <w:rFonts w:ascii="Cambria" w:hAnsi="Cambria"/>
          <w:b/>
          <w:bCs/>
          <w:u w:val="single"/>
        </w:rPr>
      </w:pPr>
    </w:p>
    <w:p w14:paraId="75BC4787" w14:textId="77777777" w:rsidR="009031A1" w:rsidRPr="001C6B7D" w:rsidRDefault="009031A1" w:rsidP="009031A1">
      <w:pPr>
        <w:jc w:val="center"/>
        <w:rPr>
          <w:rFonts w:ascii="Cambria" w:hAnsi="Cambria"/>
          <w:b/>
          <w:bCs/>
          <w:u w:val="single"/>
        </w:rPr>
      </w:pPr>
    </w:p>
    <w:p w14:paraId="5F435FA1" w14:textId="5D16F068" w:rsidR="009031A1" w:rsidRPr="001C6B7D" w:rsidRDefault="009031A1" w:rsidP="009031A1">
      <w:pPr>
        <w:jc w:val="center"/>
        <w:rPr>
          <w:rFonts w:ascii="Cambria" w:hAnsi="Cambria"/>
          <w:b/>
          <w:bCs/>
          <w:u w:val="single"/>
        </w:rPr>
      </w:pPr>
      <w:r w:rsidRPr="001C6B7D">
        <w:rPr>
          <w:rFonts w:ascii="Cambria" w:hAnsi="Cambria"/>
          <w:b/>
          <w:bCs/>
          <w:u w:val="single"/>
        </w:rPr>
        <w:t>OPIS PRZEDMIOTU ZAMÓWIENIA ( OPZ)</w:t>
      </w:r>
    </w:p>
    <w:p w14:paraId="720DD0B1" w14:textId="77777777" w:rsidR="009031A1" w:rsidRPr="001C6B7D" w:rsidRDefault="009031A1" w:rsidP="008033BD">
      <w:pPr>
        <w:jc w:val="both"/>
        <w:rPr>
          <w:rFonts w:ascii="Cambria" w:hAnsi="Cambria"/>
        </w:rPr>
      </w:pPr>
      <w:bookmarkStart w:id="0" w:name="_Hlk159496821"/>
    </w:p>
    <w:p w14:paraId="0BB0C3D4" w14:textId="582B613B" w:rsidR="00AA42F1" w:rsidRPr="001C6B7D" w:rsidRDefault="00AA42F1" w:rsidP="008033BD">
      <w:pPr>
        <w:jc w:val="both"/>
        <w:rPr>
          <w:rFonts w:ascii="Cambria" w:hAnsi="Cambria"/>
        </w:rPr>
      </w:pPr>
      <w:r w:rsidRPr="001C6B7D">
        <w:rPr>
          <w:rFonts w:ascii="Cambria" w:hAnsi="Cambria"/>
        </w:rPr>
        <w:t>Zamówienie dotyczy usługi wykonania w całości</w:t>
      </w:r>
      <w:r w:rsidR="00025B67">
        <w:rPr>
          <w:rFonts w:ascii="Cambria" w:hAnsi="Cambria"/>
        </w:rPr>
        <w:t xml:space="preserve"> budowy</w:t>
      </w:r>
      <w:r w:rsidRPr="001C6B7D">
        <w:rPr>
          <w:rFonts w:ascii="Cambria" w:hAnsi="Cambria"/>
        </w:rPr>
        <w:t xml:space="preserve"> nowego kotła parowozowego, do parowozu serii Ol49. Nowobudowany kocioł ma być wykonany na podstawie wytworzonej przez wykonawcę dokumentacji </w:t>
      </w:r>
      <w:r w:rsidR="00025B67">
        <w:rPr>
          <w:rFonts w:ascii="Cambria" w:hAnsi="Cambria"/>
        </w:rPr>
        <w:t xml:space="preserve">projektowej </w:t>
      </w:r>
      <w:r w:rsidRPr="001C6B7D">
        <w:rPr>
          <w:rFonts w:ascii="Cambria" w:hAnsi="Cambria"/>
        </w:rPr>
        <w:t>zatwierdzonej do produkcji przez Transportowy Dozór Techniczny</w:t>
      </w:r>
      <w:r w:rsidR="00FA2EA5" w:rsidRPr="001C6B7D">
        <w:rPr>
          <w:rFonts w:ascii="Cambria" w:hAnsi="Cambria"/>
        </w:rPr>
        <w:t xml:space="preserve"> w Polsce. </w:t>
      </w:r>
      <w:r w:rsidRPr="001C6B7D">
        <w:rPr>
          <w:rFonts w:ascii="Cambria" w:hAnsi="Cambria"/>
        </w:rPr>
        <w:t xml:space="preserve">Za ostateczne wykonanie usługi uznane będzie dopuszczenie do eksploatacji kotła parowozowego na podstawie badania TDT – „próby </w:t>
      </w:r>
      <w:r w:rsidRPr="001C6B7D">
        <w:rPr>
          <w:rFonts w:ascii="Cambria" w:hAnsi="Cambria"/>
          <w:color w:val="000000" w:themeColor="text1"/>
        </w:rPr>
        <w:t xml:space="preserve">na </w:t>
      </w:r>
      <w:r w:rsidR="00FA2EA5" w:rsidRPr="001C6B7D">
        <w:rPr>
          <w:rFonts w:ascii="Cambria" w:hAnsi="Cambria"/>
          <w:color w:val="000000" w:themeColor="text1"/>
        </w:rPr>
        <w:t>g</w:t>
      </w:r>
      <w:r w:rsidR="001C6B7D" w:rsidRPr="001C6B7D">
        <w:rPr>
          <w:rFonts w:ascii="Cambria" w:hAnsi="Cambria"/>
          <w:color w:val="000000" w:themeColor="text1"/>
        </w:rPr>
        <w:t>o</w:t>
      </w:r>
      <w:r w:rsidR="00FA2EA5" w:rsidRPr="001C6B7D">
        <w:rPr>
          <w:rFonts w:ascii="Cambria" w:hAnsi="Cambria"/>
          <w:color w:val="000000" w:themeColor="text1"/>
        </w:rPr>
        <w:t>rąco</w:t>
      </w:r>
      <w:r w:rsidRPr="001C6B7D">
        <w:rPr>
          <w:rFonts w:ascii="Cambria" w:hAnsi="Cambria"/>
          <w:color w:val="000000" w:themeColor="text1"/>
        </w:rPr>
        <w:t xml:space="preserve">” po zamontowaniu </w:t>
      </w:r>
      <w:r w:rsidRPr="001C6B7D">
        <w:rPr>
          <w:rFonts w:ascii="Cambria" w:hAnsi="Cambria"/>
        </w:rPr>
        <w:t xml:space="preserve">kotła na ostoi parowozu na terenie Parowozowni Wolsztyn. Specyfikacja techniczna nowego kotła musi określać parametry kotła nie gorsze niż oryginalnego kotła do parowozu Ol49 produkowanego przez Sosnowieckie Zakłady Budowy Kotłów w Sosnowcu w latach 1951-1954.  </w:t>
      </w:r>
    </w:p>
    <w:bookmarkEnd w:id="0"/>
    <w:p w14:paraId="403336CC" w14:textId="04F3422D" w:rsidR="00AA42F1" w:rsidRPr="001C6B7D" w:rsidRDefault="00AA42F1" w:rsidP="008033BD">
      <w:pPr>
        <w:jc w:val="both"/>
        <w:rPr>
          <w:rFonts w:ascii="Cambria" w:hAnsi="Cambria"/>
        </w:rPr>
      </w:pPr>
      <w:r w:rsidRPr="001C6B7D">
        <w:rPr>
          <w:rFonts w:ascii="Cambria" w:hAnsi="Cambria"/>
        </w:rPr>
        <w:t>Nowobudowany kocioł ma być zbudowany  techni</w:t>
      </w:r>
      <w:r w:rsidR="00FA2EA5" w:rsidRPr="001C6B7D">
        <w:rPr>
          <w:rFonts w:ascii="Cambria" w:hAnsi="Cambria"/>
        </w:rPr>
        <w:t>ką</w:t>
      </w:r>
      <w:r w:rsidRPr="001C6B7D">
        <w:rPr>
          <w:rFonts w:ascii="Cambria" w:hAnsi="Cambria"/>
        </w:rPr>
        <w:t xml:space="preserve"> spawania</w:t>
      </w:r>
      <w:r w:rsidR="00FA2EA5" w:rsidRPr="001C6B7D">
        <w:rPr>
          <w:rFonts w:ascii="Cambria" w:hAnsi="Cambria"/>
        </w:rPr>
        <w:t xml:space="preserve"> lub nitowania</w:t>
      </w:r>
      <w:r w:rsidRPr="001C6B7D">
        <w:rPr>
          <w:rFonts w:ascii="Cambria" w:hAnsi="Cambria"/>
        </w:rPr>
        <w:t xml:space="preserve"> z elementów giętych, kutych, prasowanych i prefabrykowanych. Wymiary zewnętrzne kotła muszą odpowiadać wymiarom oryginalnego kotła od parowozu Ol49 (dopuszczalna jest minimalna zmiana wymiarów spowodowana specyfiką procesu produkcji kotła). Akceptowalna jest zmiana wagi nowozbudowanego kotła w stosunku do oryginalnego. </w:t>
      </w:r>
    </w:p>
    <w:p w14:paraId="47CA32AF" w14:textId="6CAAA009" w:rsidR="00AA42F1" w:rsidRPr="001C6B7D" w:rsidRDefault="00AA42F1" w:rsidP="008033BD">
      <w:pPr>
        <w:jc w:val="both"/>
        <w:rPr>
          <w:rFonts w:ascii="Cambria" w:hAnsi="Cambria"/>
        </w:rPr>
      </w:pPr>
      <w:r w:rsidRPr="001C6B7D">
        <w:rPr>
          <w:rFonts w:ascii="Cambria" w:hAnsi="Cambria"/>
        </w:rPr>
        <w:t xml:space="preserve">Nowo zbudowany kocioł ma mieć wszystkie otwory, kołnierze, </w:t>
      </w:r>
      <w:r w:rsidR="008033BD" w:rsidRPr="001C6B7D">
        <w:rPr>
          <w:rFonts w:ascii="Cambria" w:hAnsi="Cambria"/>
        </w:rPr>
        <w:t xml:space="preserve">korki </w:t>
      </w:r>
      <w:proofErr w:type="spellStart"/>
      <w:r w:rsidR="008033BD" w:rsidRPr="001C6B7D">
        <w:rPr>
          <w:rFonts w:ascii="Cambria" w:hAnsi="Cambria"/>
        </w:rPr>
        <w:t>wyczystkowe</w:t>
      </w:r>
      <w:proofErr w:type="spellEnd"/>
      <w:r w:rsidR="008033BD" w:rsidRPr="001C6B7D">
        <w:rPr>
          <w:rFonts w:ascii="Cambria" w:hAnsi="Cambria"/>
        </w:rPr>
        <w:t xml:space="preserve">, </w:t>
      </w:r>
      <w:r w:rsidRPr="001C6B7D">
        <w:rPr>
          <w:rFonts w:ascii="Cambria" w:hAnsi="Cambria"/>
        </w:rPr>
        <w:t>wyczystki i otwory rewizyjne w tych samych miejscach jak w oryginalnym kotle od parowozu Ol49. Wzorem do budowy nowego kotła jest kocioł aktualnie zamontowany na lokomotyw</w:t>
      </w:r>
      <w:r w:rsidR="002A7F89" w:rsidRPr="001C6B7D">
        <w:rPr>
          <w:rFonts w:ascii="Cambria" w:hAnsi="Cambria"/>
        </w:rPr>
        <w:t>ie</w:t>
      </w:r>
      <w:r w:rsidRPr="001C6B7D">
        <w:rPr>
          <w:rFonts w:ascii="Cambria" w:hAnsi="Cambria"/>
        </w:rPr>
        <w:t xml:space="preserve"> Ol49-69 zbudowany w 1954 roku, z numerem fabryczny</w:t>
      </w:r>
      <w:r w:rsidR="002A7F89" w:rsidRPr="001C6B7D">
        <w:rPr>
          <w:rFonts w:ascii="Cambria" w:hAnsi="Cambria"/>
        </w:rPr>
        <w:t>m</w:t>
      </w:r>
      <w:r w:rsidRPr="001C6B7D">
        <w:rPr>
          <w:rFonts w:ascii="Cambria" w:hAnsi="Cambria"/>
        </w:rPr>
        <w:t xml:space="preserve"> 13333 przez Sosnowieckie Zakłady Budowy Kotłów w Sosnowcu. Lokomotywa na dzień dzisiejszy znajduje się w hali napraw Parowozowni Wolsztyn w Wolsztynie przy ulicy Fabrycznej 1, można dokonywać jej wizji lokalnej i pomiarów w ustalonym z zamawiającym terminie. </w:t>
      </w:r>
    </w:p>
    <w:p w14:paraId="6CDE2198" w14:textId="4DD58C97" w:rsidR="00AA42F1" w:rsidRPr="001C6B7D" w:rsidRDefault="00AA42F1" w:rsidP="008033BD">
      <w:pPr>
        <w:jc w:val="both"/>
        <w:rPr>
          <w:rFonts w:ascii="Cambria" w:hAnsi="Cambria"/>
        </w:rPr>
      </w:pPr>
      <w:r w:rsidRPr="001C6B7D">
        <w:rPr>
          <w:rFonts w:ascii="Cambria" w:hAnsi="Cambria"/>
        </w:rPr>
        <w:t>Nowy kocioł ma mieć zamontowane</w:t>
      </w:r>
      <w:r w:rsidR="009031A1" w:rsidRPr="001C6B7D">
        <w:rPr>
          <w:rFonts w:ascii="Cambria" w:hAnsi="Cambria"/>
        </w:rPr>
        <w:t xml:space="preserve"> </w:t>
      </w:r>
      <w:r w:rsidR="009031A1" w:rsidRPr="001C6B7D">
        <w:rPr>
          <w:rFonts w:ascii="Cambria" w:hAnsi="Cambria"/>
          <w:color w:val="000000" w:themeColor="text1"/>
        </w:rPr>
        <w:t>rury ( płomieniówki, płomienice) ,</w:t>
      </w:r>
      <w:r w:rsidRPr="001C6B7D">
        <w:rPr>
          <w:rFonts w:ascii="Cambria" w:hAnsi="Cambria"/>
          <w:color w:val="000000" w:themeColor="text1"/>
        </w:rPr>
        <w:t xml:space="preserve"> </w:t>
      </w:r>
      <w:r w:rsidRPr="001C6B7D">
        <w:rPr>
          <w:rFonts w:ascii="Cambria" w:hAnsi="Cambria"/>
        </w:rPr>
        <w:t xml:space="preserve">trzy korki topliwe oraz trzy rury cyrkulacyjne. Do produkcji nowego kotła przynależy </w:t>
      </w:r>
      <w:r w:rsidR="002A7F89" w:rsidRPr="001C6B7D">
        <w:rPr>
          <w:rFonts w:ascii="Cambria" w:hAnsi="Cambria"/>
        </w:rPr>
        <w:t xml:space="preserve">zbudowanie </w:t>
      </w:r>
      <w:r w:rsidRPr="001C6B7D">
        <w:rPr>
          <w:rFonts w:ascii="Cambria" w:hAnsi="Cambria"/>
        </w:rPr>
        <w:t>now</w:t>
      </w:r>
      <w:r w:rsidR="002A7F89" w:rsidRPr="001C6B7D">
        <w:rPr>
          <w:rFonts w:ascii="Cambria" w:hAnsi="Cambria"/>
        </w:rPr>
        <w:t>ego</w:t>
      </w:r>
      <w:r w:rsidRPr="001C6B7D">
        <w:rPr>
          <w:rFonts w:ascii="Cambria" w:hAnsi="Cambria"/>
        </w:rPr>
        <w:t xml:space="preserve"> przegrzewacz</w:t>
      </w:r>
      <w:r w:rsidR="002A7F89" w:rsidRPr="001C6B7D">
        <w:rPr>
          <w:rFonts w:ascii="Cambria" w:hAnsi="Cambria"/>
        </w:rPr>
        <w:t>a</w:t>
      </w:r>
      <w:r w:rsidRPr="001C6B7D">
        <w:rPr>
          <w:rFonts w:ascii="Cambria" w:hAnsi="Cambria"/>
        </w:rPr>
        <w:t xml:space="preserve"> pary wraz z 38 elementami przegrzewacza, oraz kompletnie wyposażona dymnica, drzwi dymnicy tak jak w oryginal</w:t>
      </w:r>
      <w:r w:rsidR="002A7F89" w:rsidRPr="001C6B7D">
        <w:rPr>
          <w:rFonts w:ascii="Cambria" w:hAnsi="Cambria"/>
        </w:rPr>
        <w:t xml:space="preserve">nym kotle fabrycznym </w:t>
      </w:r>
      <w:r w:rsidRPr="001C6B7D">
        <w:rPr>
          <w:rFonts w:ascii="Cambria" w:hAnsi="Cambria"/>
        </w:rPr>
        <w:t>maj</w:t>
      </w:r>
      <w:r w:rsidR="002A7F89" w:rsidRPr="001C6B7D">
        <w:rPr>
          <w:rFonts w:ascii="Cambria" w:hAnsi="Cambria"/>
        </w:rPr>
        <w:t>ą</w:t>
      </w:r>
      <w:r w:rsidRPr="001C6B7D">
        <w:rPr>
          <w:rFonts w:ascii="Cambria" w:hAnsi="Cambria"/>
        </w:rPr>
        <w:t xml:space="preserve"> mie</w:t>
      </w:r>
      <w:r w:rsidR="002A7F89" w:rsidRPr="001C6B7D">
        <w:rPr>
          <w:rFonts w:ascii="Cambria" w:hAnsi="Cambria"/>
        </w:rPr>
        <w:t>ć</w:t>
      </w:r>
      <w:r w:rsidRPr="001C6B7D">
        <w:rPr>
          <w:rFonts w:ascii="Cambria" w:hAnsi="Cambria"/>
        </w:rPr>
        <w:t xml:space="preserve"> na środku przetłoczenie usztywniające </w:t>
      </w:r>
      <w:r w:rsidR="002A7F89" w:rsidRPr="001C6B7D">
        <w:rPr>
          <w:rFonts w:ascii="Cambria" w:hAnsi="Cambria"/>
        </w:rPr>
        <w:t xml:space="preserve">ich </w:t>
      </w:r>
      <w:r w:rsidRPr="001C6B7D">
        <w:rPr>
          <w:rFonts w:ascii="Cambria" w:hAnsi="Cambria"/>
        </w:rPr>
        <w:t xml:space="preserve">konstrukcję. </w:t>
      </w:r>
      <w:r w:rsidR="002A7F89" w:rsidRPr="001C6B7D">
        <w:rPr>
          <w:rFonts w:ascii="Cambria" w:hAnsi="Cambria"/>
        </w:rPr>
        <w:t>Dodatkowo do nowo wybudowanego kotła wykonawca zamontuje j</w:t>
      </w:r>
      <w:r w:rsidRPr="001C6B7D">
        <w:rPr>
          <w:rFonts w:ascii="Cambria" w:hAnsi="Cambria"/>
        </w:rPr>
        <w:t xml:space="preserve">eden </w:t>
      </w:r>
      <w:r w:rsidR="002A7F89" w:rsidRPr="001C6B7D">
        <w:rPr>
          <w:rFonts w:ascii="Cambria" w:hAnsi="Cambria"/>
        </w:rPr>
        <w:t xml:space="preserve">nowy </w:t>
      </w:r>
      <w:r w:rsidRPr="001C6B7D">
        <w:rPr>
          <w:rFonts w:ascii="Cambria" w:hAnsi="Cambria"/>
        </w:rPr>
        <w:t xml:space="preserve">kurek probierczy na </w:t>
      </w:r>
      <w:r w:rsidR="002A7F89" w:rsidRPr="001C6B7D">
        <w:rPr>
          <w:rFonts w:ascii="Cambria" w:hAnsi="Cambria"/>
        </w:rPr>
        <w:t xml:space="preserve">ścianie drzwiczkowej </w:t>
      </w:r>
      <w:r w:rsidRPr="001C6B7D">
        <w:rPr>
          <w:rFonts w:ascii="Cambria" w:hAnsi="Cambria"/>
        </w:rPr>
        <w:t>stojak</w:t>
      </w:r>
      <w:r w:rsidR="002A7F89" w:rsidRPr="001C6B7D">
        <w:rPr>
          <w:rFonts w:ascii="Cambria" w:hAnsi="Cambria"/>
        </w:rPr>
        <w:t>a</w:t>
      </w:r>
      <w:r w:rsidRPr="001C6B7D">
        <w:rPr>
          <w:rFonts w:ascii="Cambria" w:hAnsi="Cambria"/>
        </w:rPr>
        <w:t xml:space="preserve">, </w:t>
      </w:r>
      <w:r w:rsidR="002A7F89" w:rsidRPr="001C6B7D">
        <w:rPr>
          <w:rFonts w:ascii="Cambria" w:hAnsi="Cambria"/>
        </w:rPr>
        <w:t xml:space="preserve">jeden </w:t>
      </w:r>
      <w:r w:rsidRPr="001C6B7D">
        <w:rPr>
          <w:rFonts w:ascii="Cambria" w:hAnsi="Cambria"/>
        </w:rPr>
        <w:t>zawór odcinający</w:t>
      </w:r>
      <w:r w:rsidR="002A7F89" w:rsidRPr="001C6B7D">
        <w:rPr>
          <w:rFonts w:ascii="Cambria" w:hAnsi="Cambria"/>
        </w:rPr>
        <w:t xml:space="preserve"> z króćcem do manometru kontrolnego</w:t>
      </w:r>
      <w:r w:rsidRPr="001C6B7D">
        <w:rPr>
          <w:rFonts w:ascii="Cambria" w:hAnsi="Cambria"/>
        </w:rPr>
        <w:t xml:space="preserve"> i manometr kotłowy, </w:t>
      </w:r>
      <w:r w:rsidR="008033BD" w:rsidRPr="001C6B7D">
        <w:rPr>
          <w:rFonts w:ascii="Cambria" w:hAnsi="Cambria"/>
        </w:rPr>
        <w:t xml:space="preserve">dwa nowe kompletne wodowskazy typu „Klinger”, </w:t>
      </w:r>
      <w:r w:rsidRPr="001C6B7D">
        <w:rPr>
          <w:rFonts w:ascii="Cambria" w:hAnsi="Cambria"/>
        </w:rPr>
        <w:t>regeneracja  przepustnicy,</w:t>
      </w:r>
      <w:r w:rsidR="009031A1" w:rsidRPr="001C6B7D">
        <w:rPr>
          <w:rFonts w:ascii="Cambria" w:hAnsi="Cambria"/>
        </w:rPr>
        <w:t xml:space="preserve"> wykonanie nowej kolumny paro rozdzielczej wraz z nowymi zaworami </w:t>
      </w:r>
      <w:r w:rsidR="00187378" w:rsidRPr="001C6B7D">
        <w:rPr>
          <w:rFonts w:ascii="Cambria" w:hAnsi="Cambria"/>
        </w:rPr>
        <w:t>.</w:t>
      </w:r>
    </w:p>
    <w:p w14:paraId="5BB0B455" w14:textId="50E116BC" w:rsidR="00AA42F1" w:rsidRPr="001C6B7D" w:rsidRDefault="00AA42F1" w:rsidP="008033BD">
      <w:pPr>
        <w:jc w:val="both"/>
        <w:rPr>
          <w:rFonts w:ascii="Cambria" w:hAnsi="Cambria"/>
        </w:rPr>
      </w:pPr>
      <w:r w:rsidRPr="001C6B7D">
        <w:rPr>
          <w:rFonts w:ascii="Cambria" w:hAnsi="Cambria"/>
        </w:rPr>
        <w:t>Do kotła nie przynależy produkcja: rusztu</w:t>
      </w:r>
      <w:r w:rsidR="008033BD" w:rsidRPr="001C6B7D">
        <w:rPr>
          <w:rFonts w:ascii="Cambria" w:hAnsi="Cambria"/>
        </w:rPr>
        <w:t xml:space="preserve"> paleniska</w:t>
      </w:r>
      <w:r w:rsidRPr="001C6B7D">
        <w:rPr>
          <w:rFonts w:ascii="Cambria" w:hAnsi="Cambria"/>
        </w:rPr>
        <w:t xml:space="preserve">, popielnika, sklepienia </w:t>
      </w:r>
      <w:r w:rsidR="008033BD" w:rsidRPr="001C6B7D">
        <w:rPr>
          <w:rFonts w:ascii="Cambria" w:hAnsi="Cambria"/>
        </w:rPr>
        <w:t>paleniskowego z materiału ogniotrwałego</w:t>
      </w:r>
      <w:r w:rsidRPr="001C6B7D">
        <w:rPr>
          <w:rFonts w:ascii="Cambria" w:hAnsi="Cambria"/>
        </w:rPr>
        <w:t xml:space="preserve">, drzwiczek paleniska, dwóch </w:t>
      </w:r>
      <w:proofErr w:type="spellStart"/>
      <w:r w:rsidR="008033BD" w:rsidRPr="001C6B7D">
        <w:rPr>
          <w:rFonts w:ascii="Cambria" w:hAnsi="Cambria"/>
        </w:rPr>
        <w:t>zas</w:t>
      </w:r>
      <w:r w:rsidR="009031A1" w:rsidRPr="001C6B7D">
        <w:rPr>
          <w:rFonts w:ascii="Cambria" w:hAnsi="Cambria"/>
        </w:rPr>
        <w:t>ó</w:t>
      </w:r>
      <w:r w:rsidR="008033BD" w:rsidRPr="001C6B7D">
        <w:rPr>
          <w:rFonts w:ascii="Cambria" w:hAnsi="Cambria"/>
        </w:rPr>
        <w:t>w</w:t>
      </w:r>
      <w:proofErr w:type="spellEnd"/>
      <w:r w:rsidR="008033BD" w:rsidRPr="001C6B7D">
        <w:rPr>
          <w:rFonts w:ascii="Cambria" w:hAnsi="Cambria"/>
        </w:rPr>
        <w:t xml:space="preserve"> spustowych</w:t>
      </w:r>
      <w:r w:rsidRPr="001C6B7D">
        <w:rPr>
          <w:rFonts w:ascii="Cambria" w:hAnsi="Cambria"/>
        </w:rPr>
        <w:t>, dwóch zaworów bezpieczeństwa, dwóch zaworów kotłowych, komina, dyszy wylotowej, otuliny kotła, gwizdawki.</w:t>
      </w:r>
    </w:p>
    <w:p w14:paraId="50CD829E" w14:textId="77777777" w:rsidR="008033BD" w:rsidRPr="001C6B7D" w:rsidRDefault="008033BD" w:rsidP="00AA42F1">
      <w:pPr>
        <w:rPr>
          <w:rFonts w:ascii="Cambria" w:hAnsi="Cambria"/>
        </w:rPr>
      </w:pPr>
    </w:p>
    <w:p w14:paraId="2502FE3E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Dane techniczne kotła:</w:t>
      </w:r>
    </w:p>
    <w:p w14:paraId="7EE0506F" w14:textId="718890A1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 xml:space="preserve">Dopuszczalne ciśnienie </w:t>
      </w:r>
      <w:r w:rsidR="008033BD" w:rsidRPr="001C6B7D">
        <w:rPr>
          <w:rFonts w:ascii="Cambria" w:hAnsi="Cambria"/>
        </w:rPr>
        <w:t xml:space="preserve">robocze </w:t>
      </w:r>
      <w:r w:rsidRPr="001C6B7D">
        <w:rPr>
          <w:rFonts w:ascii="Cambria" w:hAnsi="Cambria"/>
        </w:rPr>
        <w:t>w kotle -  16 Kg/cm²</w:t>
      </w:r>
    </w:p>
    <w:p w14:paraId="7E7AB033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Powierzchnia rusztu – 3,7 m²</w:t>
      </w:r>
    </w:p>
    <w:p w14:paraId="43C69AB9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Wymiary rusztu 2,420m x 1,532m</w:t>
      </w:r>
    </w:p>
    <w:p w14:paraId="352A9156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Powierzchnia ogrzewalna skrzyni ogniowej – 16,7 m²</w:t>
      </w:r>
    </w:p>
    <w:p w14:paraId="3D1659D3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lastRenderedPageBreak/>
        <w:t>Odległość między ścianami sitowymi 4815 mm</w:t>
      </w:r>
    </w:p>
    <w:p w14:paraId="617701D7" w14:textId="3167A8FF" w:rsidR="008033BD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 xml:space="preserve">Liczba płomieniówek – 107 </w:t>
      </w:r>
      <w:proofErr w:type="spellStart"/>
      <w:r w:rsidRPr="001C6B7D">
        <w:rPr>
          <w:rFonts w:ascii="Cambria" w:hAnsi="Cambria"/>
        </w:rPr>
        <w:t>szt</w:t>
      </w:r>
      <w:proofErr w:type="spellEnd"/>
    </w:p>
    <w:p w14:paraId="363B22C0" w14:textId="2AE5C023" w:rsidR="008033BD" w:rsidRPr="001C6B7D" w:rsidRDefault="008033BD" w:rsidP="00AA42F1">
      <w:pPr>
        <w:rPr>
          <w:rFonts w:ascii="Cambria" w:hAnsi="Cambria"/>
        </w:rPr>
      </w:pPr>
      <w:r w:rsidRPr="001C6B7D">
        <w:rPr>
          <w:rFonts w:ascii="Cambria" w:hAnsi="Cambria"/>
        </w:rPr>
        <w:t>Wymiary płomieniówek (</w:t>
      </w:r>
      <w:r w:rsidR="009031A1" w:rsidRPr="001C6B7D">
        <w:rPr>
          <w:rFonts w:ascii="Cambria" w:hAnsi="Cambria"/>
        </w:rPr>
        <w:t>ś</w:t>
      </w:r>
      <w:r w:rsidRPr="001C6B7D">
        <w:rPr>
          <w:rFonts w:ascii="Cambria" w:hAnsi="Cambria"/>
        </w:rPr>
        <w:t>rednica zewn</w:t>
      </w:r>
      <w:r w:rsidR="009031A1" w:rsidRPr="001C6B7D">
        <w:rPr>
          <w:rFonts w:ascii="Cambria" w:hAnsi="Cambria"/>
        </w:rPr>
        <w:t>ę</w:t>
      </w:r>
      <w:r w:rsidRPr="001C6B7D">
        <w:rPr>
          <w:rFonts w:ascii="Cambria" w:hAnsi="Cambria"/>
        </w:rPr>
        <w:t>trzna/grubość ścianki) – 51mm/2,5</w:t>
      </w:r>
      <w:r w:rsidR="007B248B" w:rsidRPr="001C6B7D">
        <w:rPr>
          <w:rFonts w:ascii="Cambria" w:hAnsi="Cambria"/>
        </w:rPr>
        <w:t>mm</w:t>
      </w:r>
    </w:p>
    <w:p w14:paraId="6DBA9616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 xml:space="preserve">Liczba płomienic – 38 </w:t>
      </w:r>
      <w:proofErr w:type="spellStart"/>
      <w:r w:rsidRPr="001C6B7D">
        <w:rPr>
          <w:rFonts w:ascii="Cambria" w:hAnsi="Cambria"/>
        </w:rPr>
        <w:t>szt</w:t>
      </w:r>
      <w:proofErr w:type="spellEnd"/>
    </w:p>
    <w:p w14:paraId="11C3A9D1" w14:textId="7D2D9A18" w:rsidR="008033BD" w:rsidRPr="001C6B7D" w:rsidRDefault="008033BD" w:rsidP="00AA42F1">
      <w:pPr>
        <w:rPr>
          <w:rFonts w:ascii="Cambria" w:hAnsi="Cambria"/>
        </w:rPr>
      </w:pPr>
      <w:r w:rsidRPr="001C6B7D">
        <w:rPr>
          <w:rFonts w:ascii="Cambria" w:hAnsi="Cambria"/>
        </w:rPr>
        <w:t xml:space="preserve">Wymiary płomienic (średnica </w:t>
      </w:r>
      <w:r w:rsidR="007B248B" w:rsidRPr="001C6B7D">
        <w:rPr>
          <w:rFonts w:ascii="Cambria" w:hAnsi="Cambria"/>
        </w:rPr>
        <w:t>zewnętrzna</w:t>
      </w:r>
      <w:r w:rsidRPr="001C6B7D">
        <w:rPr>
          <w:rFonts w:ascii="Cambria" w:hAnsi="Cambria"/>
        </w:rPr>
        <w:t xml:space="preserve">/grubość ścianki) </w:t>
      </w:r>
      <w:r w:rsidR="007B248B" w:rsidRPr="001C6B7D">
        <w:rPr>
          <w:rFonts w:ascii="Cambria" w:hAnsi="Cambria"/>
        </w:rPr>
        <w:t>–</w:t>
      </w:r>
      <w:r w:rsidRPr="001C6B7D">
        <w:rPr>
          <w:rFonts w:ascii="Cambria" w:hAnsi="Cambria"/>
        </w:rPr>
        <w:t xml:space="preserve"> </w:t>
      </w:r>
      <w:r w:rsidR="007B248B" w:rsidRPr="001C6B7D">
        <w:rPr>
          <w:rFonts w:ascii="Cambria" w:hAnsi="Cambria"/>
        </w:rPr>
        <w:t>133mm/4mm</w:t>
      </w:r>
    </w:p>
    <w:p w14:paraId="2A1CBA03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Powierzchnia ogrzewalna przegrzewacza pary – 72 m²</w:t>
      </w:r>
    </w:p>
    <w:p w14:paraId="2B18CDD9" w14:textId="77777777" w:rsidR="00AA42F1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Zawartość wody w kotle przy poziomie 150 mm ponad skrzynią ogniową – około 7,8  m³</w:t>
      </w:r>
    </w:p>
    <w:p w14:paraId="3B36D7B5" w14:textId="719DBF9E" w:rsidR="00264C8D" w:rsidRPr="001C6B7D" w:rsidRDefault="00AA42F1" w:rsidP="00AA42F1">
      <w:pPr>
        <w:rPr>
          <w:rFonts w:ascii="Cambria" w:hAnsi="Cambria"/>
        </w:rPr>
      </w:pPr>
      <w:r w:rsidRPr="001C6B7D">
        <w:rPr>
          <w:rFonts w:ascii="Cambria" w:hAnsi="Cambria"/>
        </w:rPr>
        <w:t>Ciężar kotła bez urządzeń i osprzętu – około 20000 kg</w:t>
      </w:r>
    </w:p>
    <w:p w14:paraId="0CA2E85C" w14:textId="0419FEED" w:rsidR="008033BD" w:rsidRDefault="001C6B7D" w:rsidP="001C6B7D">
      <w:pPr>
        <w:jc w:val="both"/>
        <w:rPr>
          <w:rFonts w:ascii="Cambria" w:eastAsia="Calibri" w:hAnsi="Cambria" w:cs="Times New Roman"/>
          <w:color w:val="000000" w:themeColor="text1"/>
          <w:kern w:val="0"/>
          <w14:ligatures w14:val="none"/>
        </w:rPr>
      </w:pPr>
      <w:r w:rsidRPr="001C6B7D">
        <w:rPr>
          <w:rFonts w:ascii="Cambria" w:eastAsia="Calibri" w:hAnsi="Cambria" w:cs="Times New Roman"/>
          <w:color w:val="000000" w:themeColor="text1"/>
          <w:kern w:val="0"/>
          <w14:ligatures w14:val="none"/>
        </w:rPr>
        <w:t>Po wykonaniu zamówienia Wykonawca zapewnia transport nowego kotła o do siedziby Zamawiającego na własny koszt i ryzyko . W przypadku konieczności wykorzystania starego kotła do budowy nowego organizację transportu oraz koszty dostawy starego kotła i jego zwrotu do siedziby Zamawiającego ponosi Wykonawca na własne ryzyko</w:t>
      </w:r>
    </w:p>
    <w:p w14:paraId="49A5CD3E" w14:textId="507EC415" w:rsidR="001B4D99" w:rsidRPr="001C6B7D" w:rsidRDefault="001B4D99" w:rsidP="001C6B7D">
      <w:pPr>
        <w:jc w:val="both"/>
        <w:rPr>
          <w:rFonts w:ascii="Cambria" w:hAnsi="Cambria"/>
          <w:color w:val="000000" w:themeColor="text1"/>
        </w:rPr>
      </w:pPr>
      <w:r w:rsidRPr="001B4D99">
        <w:rPr>
          <w:rFonts w:ascii="Cambria" w:hAnsi="Cambria"/>
          <w:color w:val="000000" w:themeColor="text1"/>
        </w:rPr>
        <w:t>Miejsce wykonania usługi nowego kotła : siedziba Wykonawcy w Polsce lub Kraje UE</w:t>
      </w:r>
    </w:p>
    <w:p w14:paraId="1CA998E1" w14:textId="77777777" w:rsidR="008033BD" w:rsidRPr="009031A1" w:rsidRDefault="008033BD" w:rsidP="008033BD">
      <w:pPr>
        <w:pStyle w:val="Akapitzlist"/>
        <w:rPr>
          <w:rFonts w:ascii="Cambria" w:hAnsi="Cambria"/>
          <w:sz w:val="24"/>
          <w:szCs w:val="24"/>
        </w:rPr>
      </w:pPr>
    </w:p>
    <w:sectPr w:rsidR="008033BD" w:rsidRPr="00903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CFA7" w14:textId="77777777" w:rsidR="009031A1" w:rsidRDefault="009031A1" w:rsidP="009031A1">
      <w:pPr>
        <w:spacing w:after="0" w:line="240" w:lineRule="auto"/>
      </w:pPr>
      <w:r>
        <w:separator/>
      </w:r>
    </w:p>
  </w:endnote>
  <w:endnote w:type="continuationSeparator" w:id="0">
    <w:p w14:paraId="5D516CBC" w14:textId="77777777" w:rsidR="009031A1" w:rsidRDefault="009031A1" w:rsidP="0090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A369" w14:textId="77777777" w:rsidR="009031A1" w:rsidRDefault="009031A1" w:rsidP="009031A1">
      <w:pPr>
        <w:spacing w:after="0" w:line="240" w:lineRule="auto"/>
      </w:pPr>
      <w:r>
        <w:separator/>
      </w:r>
    </w:p>
  </w:footnote>
  <w:footnote w:type="continuationSeparator" w:id="0">
    <w:p w14:paraId="7D630DE2" w14:textId="77777777" w:rsidR="009031A1" w:rsidRDefault="009031A1" w:rsidP="0090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A9B1" w14:textId="1DBC8ABB" w:rsidR="009031A1" w:rsidRDefault="009031A1">
    <w:pPr>
      <w:pStyle w:val="Nagwek"/>
    </w:pPr>
    <w:r>
      <w:t>PPZ.260.2.2024</w:t>
    </w:r>
    <w:r>
      <w:tab/>
    </w:r>
    <w:r>
      <w:tab/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93C"/>
    <w:multiLevelType w:val="hybridMultilevel"/>
    <w:tmpl w:val="BD04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9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D3"/>
    <w:rsid w:val="00025B67"/>
    <w:rsid w:val="000A02A4"/>
    <w:rsid w:val="00187378"/>
    <w:rsid w:val="001B4D99"/>
    <w:rsid w:val="001C6B7D"/>
    <w:rsid w:val="00264C8D"/>
    <w:rsid w:val="002A7F89"/>
    <w:rsid w:val="0035388A"/>
    <w:rsid w:val="007B248B"/>
    <w:rsid w:val="007F788C"/>
    <w:rsid w:val="008033BD"/>
    <w:rsid w:val="009031A1"/>
    <w:rsid w:val="00AA42F1"/>
    <w:rsid w:val="00FA2EA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FCAB"/>
  <w15:chartTrackingRefBased/>
  <w15:docId w15:val="{FBDB83DA-7DEB-4200-B591-9D0DF5A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A1"/>
  </w:style>
  <w:style w:type="paragraph" w:styleId="Stopka">
    <w:name w:val="footer"/>
    <w:basedOn w:val="Normalny"/>
    <w:link w:val="StopkaZnak"/>
    <w:uiPriority w:val="99"/>
    <w:unhideWhenUsed/>
    <w:rsid w:val="0090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Opaska</dc:creator>
  <cp:keywords/>
  <dc:description/>
  <cp:lastModifiedBy>Sternalska Marta</cp:lastModifiedBy>
  <cp:revision>8</cp:revision>
  <dcterms:created xsi:type="dcterms:W3CDTF">2024-02-20T13:04:00Z</dcterms:created>
  <dcterms:modified xsi:type="dcterms:W3CDTF">2024-02-24T17:29:00Z</dcterms:modified>
</cp:coreProperties>
</file>